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peopleDocument.xml" ContentType="application/vnd.openxmlformats-officedocument.wordprocessingml.people+xml"/>
  <Override PartName="/word/commentsIdsDocument.xml" ContentType="application/vnd.openxmlformats-officedocument.wordprocessingml.commentsIds+xml"/>
  <Override PartName="/word/commentsExtendedDocument.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D0FA" w14:textId="77777777" w:rsidR="00F24F1D" w:rsidRDefault="00000000">
      <w:pPr>
        <w:pStyle w:val="Titel"/>
        <w:spacing w:line="360" w:lineRule="auto"/>
        <w:rPr>
          <w:lang w:val="en-GB"/>
        </w:rPr>
      </w:pPr>
      <w:bookmarkStart w:id="0" w:name="_Hlk86675277"/>
      <w:r>
        <w:rPr>
          <w:lang w:val="en-GB"/>
        </w:rPr>
        <w:t xml:space="preserve">Checklist: </w:t>
      </w:r>
    </w:p>
    <w:p w14:paraId="27B1BD72" w14:textId="77777777" w:rsidR="00F24F1D" w:rsidRDefault="00000000">
      <w:pPr>
        <w:pStyle w:val="Titel"/>
        <w:spacing w:line="360" w:lineRule="auto"/>
        <w:rPr>
          <w:lang w:val="en-GB"/>
        </w:rPr>
      </w:pPr>
      <w:r>
        <w:rPr>
          <w:lang w:val="en-GB"/>
        </w:rPr>
        <w:t>Planning inclusive, digital teaching</w:t>
      </w:r>
    </w:p>
    <w:sdt>
      <w:sdtPr>
        <w:rPr>
          <w:rFonts w:asciiTheme="minorHAnsi" w:eastAsiaTheme="minorHAnsi" w:hAnsiTheme="minorHAnsi" w:cstheme="minorBidi"/>
          <w:color w:val="auto"/>
          <w:sz w:val="22"/>
          <w:szCs w:val="22"/>
          <w:lang w:eastAsia="en-US"/>
        </w:rPr>
        <w:id w:val="-1830198921"/>
        <w:docPartObj>
          <w:docPartGallery w:val="Table of Contents"/>
          <w:docPartUnique/>
        </w:docPartObj>
      </w:sdtPr>
      <w:sdtContent>
        <w:p w14:paraId="68BD81D9" w14:textId="77777777" w:rsidR="00F24F1D" w:rsidRDefault="00000000">
          <w:pPr>
            <w:pStyle w:val="Inhaltsverzeichnisberschrift"/>
            <w:spacing w:line="360" w:lineRule="auto"/>
            <w:rPr>
              <w:lang w:val="en-GB"/>
            </w:rPr>
          </w:pPr>
          <w:r>
            <w:rPr>
              <w:lang w:val="en-GB"/>
            </w:rPr>
            <w:t>Table of contents</w:t>
          </w:r>
        </w:p>
        <w:p w14:paraId="492B4DF4" w14:textId="77777777" w:rsidR="00F24F1D" w:rsidRDefault="00000000">
          <w:pPr>
            <w:pStyle w:val="Verzeichnis1"/>
            <w:tabs>
              <w:tab w:val="right" w:leader="dot" w:pos="9062"/>
            </w:tabs>
            <w:rPr>
              <w:rFonts w:eastAsiaTheme="minorEastAsia"/>
              <w:lang w:eastAsia="de-DE"/>
              <w14:ligatures w14:val="standardContextual"/>
            </w:rPr>
          </w:pPr>
          <w:r>
            <w:fldChar w:fldCharType="begin"/>
          </w:r>
          <w:r>
            <w:instrText xml:space="preserve"> TOC \o "1-3" \h \z \u </w:instrText>
          </w:r>
          <w:r>
            <w:fldChar w:fldCharType="separate"/>
          </w:r>
          <w:hyperlink w:anchor="_Toc158473635" w:tooltip="#_Toc158473635" w:history="1">
            <w:r>
              <w:rPr>
                <w:rStyle w:val="Hyperlink"/>
                <w:lang w:val="en-GB"/>
              </w:rPr>
              <w:t>Introduction</w:t>
            </w:r>
            <w:r>
              <w:tab/>
            </w:r>
            <w:r>
              <w:fldChar w:fldCharType="begin"/>
            </w:r>
            <w:r>
              <w:instrText xml:space="preserve"> PAGEREF _Toc158473635 \h </w:instrText>
            </w:r>
            <w:r>
              <w:fldChar w:fldCharType="separate"/>
            </w:r>
            <w:r>
              <w:t>1</w:t>
            </w:r>
            <w:r>
              <w:fldChar w:fldCharType="end"/>
            </w:r>
          </w:hyperlink>
        </w:p>
        <w:p w14:paraId="1D5A679A" w14:textId="77777777" w:rsidR="00F24F1D" w:rsidRDefault="00000000">
          <w:pPr>
            <w:pStyle w:val="Verzeichnis1"/>
            <w:tabs>
              <w:tab w:val="right" w:leader="dot" w:pos="9062"/>
            </w:tabs>
            <w:rPr>
              <w:rFonts w:eastAsiaTheme="minorEastAsia"/>
              <w:lang w:eastAsia="de-DE"/>
              <w14:ligatures w14:val="standardContextual"/>
            </w:rPr>
          </w:pPr>
          <w:hyperlink w:anchor="_Toc158473636" w:tooltip="#_Toc158473636" w:history="1">
            <w:r>
              <w:rPr>
                <w:rStyle w:val="Hyperlink"/>
                <w:lang w:val="en-GB"/>
              </w:rPr>
              <w:t>1a: (Online) teaching: planning in the context of the semester</w:t>
            </w:r>
            <w:r>
              <w:tab/>
            </w:r>
            <w:r>
              <w:fldChar w:fldCharType="begin"/>
            </w:r>
            <w:r>
              <w:instrText xml:space="preserve"> PAGEREF _Toc158473636 \h </w:instrText>
            </w:r>
            <w:r>
              <w:fldChar w:fldCharType="separate"/>
            </w:r>
            <w:r>
              <w:t>3</w:t>
            </w:r>
            <w:r>
              <w:fldChar w:fldCharType="end"/>
            </w:r>
          </w:hyperlink>
        </w:p>
        <w:p w14:paraId="3045503E" w14:textId="77777777" w:rsidR="00F24F1D" w:rsidRDefault="00000000">
          <w:pPr>
            <w:pStyle w:val="Verzeichnis1"/>
            <w:tabs>
              <w:tab w:val="right" w:leader="dot" w:pos="9062"/>
            </w:tabs>
            <w:rPr>
              <w:rFonts w:eastAsiaTheme="minorEastAsia"/>
              <w:lang w:eastAsia="de-DE"/>
              <w14:ligatures w14:val="standardContextual"/>
            </w:rPr>
          </w:pPr>
          <w:hyperlink w:anchor="_Toc158473637" w:tooltip="#_Toc158473637" w:history="1">
            <w:r>
              <w:rPr>
                <w:rStyle w:val="Hyperlink"/>
                <w:lang w:val="en-GB"/>
              </w:rPr>
              <w:t>1b: (Online) teaching: planning in the context of a session</w:t>
            </w:r>
            <w:r>
              <w:tab/>
            </w:r>
            <w:r>
              <w:fldChar w:fldCharType="begin"/>
            </w:r>
            <w:r>
              <w:instrText xml:space="preserve"> PAGEREF _Toc158473637 \h </w:instrText>
            </w:r>
            <w:r>
              <w:fldChar w:fldCharType="separate"/>
            </w:r>
            <w:r>
              <w:t>12</w:t>
            </w:r>
            <w:r>
              <w:fldChar w:fldCharType="end"/>
            </w:r>
          </w:hyperlink>
        </w:p>
        <w:p w14:paraId="6E24376F" w14:textId="77777777" w:rsidR="00F24F1D" w:rsidRDefault="00000000">
          <w:pPr>
            <w:pStyle w:val="Verzeichnis1"/>
            <w:tabs>
              <w:tab w:val="right" w:leader="dot" w:pos="9062"/>
            </w:tabs>
            <w:rPr>
              <w:rFonts w:eastAsiaTheme="minorEastAsia"/>
              <w:lang w:eastAsia="de-DE"/>
              <w14:ligatures w14:val="standardContextual"/>
            </w:rPr>
          </w:pPr>
          <w:hyperlink w:anchor="_Toc158473638" w:tooltip="#_Toc158473638" w:history="1">
            <w:r>
              <w:rPr>
                <w:rStyle w:val="Hyperlink"/>
                <w:lang w:val="en-GB"/>
              </w:rPr>
              <w:t>2: (Online) teaching: this is what an inclusive classroom is all about</w:t>
            </w:r>
            <w:r>
              <w:tab/>
            </w:r>
            <w:r>
              <w:fldChar w:fldCharType="begin"/>
            </w:r>
            <w:r>
              <w:instrText xml:space="preserve"> PAGEREF _Toc158473638 \h </w:instrText>
            </w:r>
            <w:r>
              <w:fldChar w:fldCharType="separate"/>
            </w:r>
            <w:r>
              <w:t>15</w:t>
            </w:r>
            <w:r>
              <w:fldChar w:fldCharType="end"/>
            </w:r>
          </w:hyperlink>
        </w:p>
        <w:p w14:paraId="7E6F8027" w14:textId="77777777" w:rsidR="00F24F1D" w:rsidRDefault="00000000">
          <w:pPr>
            <w:pStyle w:val="Verzeichnis1"/>
            <w:tabs>
              <w:tab w:val="right" w:leader="dot" w:pos="9062"/>
            </w:tabs>
            <w:rPr>
              <w:rFonts w:eastAsiaTheme="minorEastAsia"/>
              <w:lang w:eastAsia="de-DE"/>
              <w14:ligatures w14:val="standardContextual"/>
            </w:rPr>
          </w:pPr>
          <w:hyperlink w:anchor="_Toc158473639" w:tooltip="#_Toc158473639" w:history="1">
            <w:r>
              <w:rPr>
                <w:rStyle w:val="Hyperlink"/>
                <w:lang w:val="en-GB"/>
              </w:rPr>
              <w:t>Sources</w:t>
            </w:r>
            <w:r>
              <w:tab/>
            </w:r>
            <w:r>
              <w:fldChar w:fldCharType="begin"/>
            </w:r>
            <w:r>
              <w:instrText xml:space="preserve"> PAGEREF _Toc158473639 \h </w:instrText>
            </w:r>
            <w:r>
              <w:fldChar w:fldCharType="separate"/>
            </w:r>
            <w:r>
              <w:t>18</w:t>
            </w:r>
            <w:r>
              <w:fldChar w:fldCharType="end"/>
            </w:r>
          </w:hyperlink>
        </w:p>
        <w:p w14:paraId="1694487D" w14:textId="77777777" w:rsidR="00F24F1D" w:rsidRDefault="00000000">
          <w:pPr>
            <w:pStyle w:val="Verzeichnis1"/>
            <w:tabs>
              <w:tab w:val="right" w:leader="dot" w:pos="9062"/>
            </w:tabs>
            <w:spacing w:line="360" w:lineRule="auto"/>
          </w:pPr>
          <w:r>
            <w:rPr>
              <w:b/>
              <w:bCs/>
            </w:rPr>
            <w:fldChar w:fldCharType="end"/>
          </w:r>
        </w:p>
      </w:sdtContent>
    </w:sdt>
    <w:p w14:paraId="51ADA1AD" w14:textId="77777777" w:rsidR="00F24F1D" w:rsidRDefault="00000000">
      <w:pPr>
        <w:pStyle w:val="berschrift1"/>
        <w:spacing w:before="480" w:line="360" w:lineRule="auto"/>
        <w:rPr>
          <w:lang w:val="en-GB"/>
        </w:rPr>
      </w:pPr>
      <w:bookmarkStart w:id="1" w:name="_Toc158473635"/>
      <w:r>
        <w:rPr>
          <w:lang w:val="en-GB"/>
        </w:rPr>
        <w:t>Introduction</w:t>
      </w:r>
      <w:bookmarkEnd w:id="1"/>
    </w:p>
    <w:p w14:paraId="0D204184" w14:textId="77777777" w:rsidR="00F24F1D" w:rsidRDefault="00000000">
      <w:pPr>
        <w:spacing w:line="360" w:lineRule="auto"/>
      </w:pPr>
      <w:r>
        <w:rPr>
          <w:lang w:val="en-GB"/>
        </w:rPr>
        <w:t xml:space="preserve">We want to enable </w:t>
      </w:r>
      <w:r>
        <w:rPr>
          <w:lang w:val="en-US"/>
        </w:rPr>
        <w:t xml:space="preserve">accessible </w:t>
      </w:r>
      <w:r>
        <w:rPr>
          <w:lang w:val="en-GB"/>
        </w:rPr>
        <w:t xml:space="preserve">or low-barrier participation in digital teaching for as many user groups as possible. This includes, among other things, that teaching takes place in an inclusive classroom, meaning an inclusive classroom or seminar room. For us, this term stands for an atmosphere in which as many participants as possible are given the opportunity to teach, learn, </w:t>
      </w:r>
      <w:proofErr w:type="gramStart"/>
      <w:r>
        <w:rPr>
          <w:lang w:val="en-GB"/>
        </w:rPr>
        <w:t>work</w:t>
      </w:r>
      <w:proofErr w:type="gramEnd"/>
      <w:r>
        <w:rPr>
          <w:lang w:val="en-GB"/>
        </w:rPr>
        <w:t xml:space="preserve"> and examine safely. </w:t>
      </w:r>
      <w:r>
        <w:t xml:space="preserve">In </w:t>
      </w:r>
      <w:proofErr w:type="spellStart"/>
      <w:r>
        <w:t>concrete</w:t>
      </w:r>
      <w:proofErr w:type="spellEnd"/>
      <w:r>
        <w:t xml:space="preserve"> </w:t>
      </w:r>
      <w:proofErr w:type="spellStart"/>
      <w:r>
        <w:t>terms</w:t>
      </w:r>
      <w:proofErr w:type="spellEnd"/>
      <w:r>
        <w:t xml:space="preserve">, </w:t>
      </w:r>
      <w:proofErr w:type="spellStart"/>
      <w:r>
        <w:t>this</w:t>
      </w:r>
      <w:proofErr w:type="spellEnd"/>
      <w:r>
        <w:t xml:space="preserve"> </w:t>
      </w:r>
      <w:proofErr w:type="spellStart"/>
      <w:r>
        <w:t>means</w:t>
      </w:r>
      <w:proofErr w:type="spellEnd"/>
      <w:r>
        <w:t>:</w:t>
      </w:r>
    </w:p>
    <w:p w14:paraId="297E2C5D" w14:textId="77777777" w:rsidR="00F24F1D" w:rsidRDefault="00000000">
      <w:pPr>
        <w:pStyle w:val="Listenabsatz"/>
        <w:numPr>
          <w:ilvl w:val="0"/>
          <w:numId w:val="1"/>
        </w:numPr>
        <w:spacing w:line="360" w:lineRule="auto"/>
        <w:rPr>
          <w:lang w:val="en-GB"/>
        </w:rPr>
      </w:pPr>
      <w:r>
        <w:rPr>
          <w:lang w:val="en-GB"/>
        </w:rPr>
        <w:t>All students feel welcome and supported in their learning.</w:t>
      </w:r>
    </w:p>
    <w:p w14:paraId="6878A33B" w14:textId="77777777" w:rsidR="00F24F1D" w:rsidRDefault="00000000">
      <w:pPr>
        <w:pStyle w:val="Listenabsatz"/>
        <w:numPr>
          <w:ilvl w:val="0"/>
          <w:numId w:val="1"/>
        </w:numPr>
        <w:spacing w:line="360" w:lineRule="auto"/>
        <w:rPr>
          <w:lang w:val="en-GB"/>
        </w:rPr>
      </w:pPr>
      <w:r>
        <w:rPr>
          <w:lang w:val="en-GB"/>
        </w:rPr>
        <w:t xml:space="preserve">All students can use their individual experience, </w:t>
      </w:r>
      <w:proofErr w:type="gramStart"/>
      <w:r>
        <w:rPr>
          <w:lang w:val="en-GB"/>
        </w:rPr>
        <w:t>knowledge</w:t>
      </w:r>
      <w:proofErr w:type="gramEnd"/>
      <w:r>
        <w:rPr>
          <w:lang w:val="en-GB"/>
        </w:rPr>
        <w:t xml:space="preserve"> and backgrounds to their advantage.</w:t>
      </w:r>
    </w:p>
    <w:p w14:paraId="771AF828" w14:textId="77777777" w:rsidR="00F24F1D" w:rsidRDefault="00000000">
      <w:pPr>
        <w:pStyle w:val="Listenabsatz"/>
        <w:numPr>
          <w:ilvl w:val="0"/>
          <w:numId w:val="1"/>
        </w:numPr>
        <w:spacing w:line="360" w:lineRule="auto"/>
        <w:rPr>
          <w:lang w:val="en-GB"/>
        </w:rPr>
      </w:pPr>
      <w:r>
        <w:rPr>
          <w:lang w:val="en-GB"/>
        </w:rPr>
        <w:t xml:space="preserve">Students' individual needs are enquired about and </w:t>
      </w:r>
      <w:proofErr w:type="gramStart"/>
      <w:r>
        <w:rPr>
          <w:lang w:val="en-GB"/>
        </w:rPr>
        <w:t>taken into account</w:t>
      </w:r>
      <w:proofErr w:type="gramEnd"/>
      <w:r>
        <w:rPr>
          <w:lang w:val="en-GB"/>
        </w:rPr>
        <w:t xml:space="preserve"> (as far as possible). </w:t>
      </w:r>
    </w:p>
    <w:p w14:paraId="60AEFBAF" w14:textId="77777777" w:rsidR="00F24F1D" w:rsidRDefault="00000000">
      <w:pPr>
        <w:spacing w:line="360" w:lineRule="auto"/>
        <w:rPr>
          <w:lang w:val="en-GB"/>
        </w:rPr>
      </w:pPr>
      <w:r>
        <w:rPr>
          <w:lang w:val="en-GB"/>
        </w:rPr>
        <w:t xml:space="preserve">To support you in planning inclusive, digital teaching, you will find three checklists below. The first two tables each have five columns. The first column is for checking purposes only. The second column shows the chronological use of the measures and precautions in the context of the </w:t>
      </w:r>
      <w:r>
        <w:rPr>
          <w:b/>
          <w:lang w:val="en-GB"/>
        </w:rPr>
        <w:t xml:space="preserve">semester </w:t>
      </w:r>
      <w:r>
        <w:rPr>
          <w:lang w:val="en-GB"/>
        </w:rPr>
        <w:t xml:space="preserve">(1a) or in the context of the </w:t>
      </w:r>
      <w:r>
        <w:rPr>
          <w:b/>
          <w:lang w:val="en-GB"/>
        </w:rPr>
        <w:t xml:space="preserve">seminar </w:t>
      </w:r>
      <w:r>
        <w:rPr>
          <w:lang w:val="en-GB"/>
        </w:rPr>
        <w:t>(1b). The third column contains a description of the measures and precautions. In the fourth column, you will find information on the needs for which the measures and precautions are particularly helpful. Finally, the fifth column contains a good practice example or a tip for implementation.</w:t>
      </w:r>
    </w:p>
    <w:p w14:paraId="33FA4ACE" w14:textId="77777777" w:rsidR="00F24F1D" w:rsidRDefault="00000000">
      <w:pPr>
        <w:tabs>
          <w:tab w:val="left" w:pos="3680"/>
        </w:tabs>
        <w:spacing w:line="360" w:lineRule="auto"/>
        <w:rPr>
          <w:lang w:val="en-GB"/>
        </w:rPr>
      </w:pPr>
      <w:r>
        <w:rPr>
          <w:lang w:val="en-GB"/>
        </w:rPr>
        <w:tab/>
      </w:r>
    </w:p>
    <w:p w14:paraId="24149FB2" w14:textId="77777777" w:rsidR="00F24F1D" w:rsidRDefault="00000000">
      <w:pPr>
        <w:spacing w:line="360" w:lineRule="auto"/>
        <w:rPr>
          <w:lang w:val="en-GB"/>
        </w:rPr>
      </w:pPr>
      <w:r>
        <w:rPr>
          <w:lang w:val="en-GB"/>
        </w:rPr>
        <w:lastRenderedPageBreak/>
        <w:t>This is followed by a third table, which is organised according to teaching design aspects. The contents largely correspond to the contents of version 1 (a) and (b</w:t>
      </w:r>
      <w:proofErr w:type="gramStart"/>
      <w:r>
        <w:rPr>
          <w:lang w:val="en-GB"/>
        </w:rPr>
        <w:t>), but</w:t>
      </w:r>
      <w:proofErr w:type="gramEnd"/>
      <w:r>
        <w:rPr>
          <w:lang w:val="en-GB"/>
        </w:rPr>
        <w:t xml:space="preserve"> are supplemented above all by measures and precautions for the atmosphere of an inclusive classroom. In contrast to the first two, this table only has four columns: The first column is for the check. The second column shows the category of measures and precautions. The third column contains a description of the measures and precautions. In the fourth column, you will find information on the needs for which the measures and precautions are particularly helpful. </w:t>
      </w:r>
    </w:p>
    <w:p w14:paraId="463F47DB" w14:textId="77777777" w:rsidR="00F24F1D" w:rsidRDefault="00000000">
      <w:pPr>
        <w:spacing w:line="360" w:lineRule="auto"/>
        <w:rPr>
          <w:lang w:val="en-GB"/>
        </w:rPr>
      </w:pPr>
      <w:r>
        <w:rPr>
          <w:lang w:val="en-GB"/>
        </w:rPr>
        <w:t>Please bear in mind: In any case, the list of requirements is exemplary, but not exhaustive! All points are important for the comprehensive accessibility of your teaching and the documents used.</w:t>
      </w:r>
    </w:p>
    <w:p w14:paraId="04B46E62" w14:textId="77777777" w:rsidR="00F24F1D" w:rsidRDefault="00F24F1D">
      <w:pPr>
        <w:spacing w:line="360" w:lineRule="auto"/>
        <w:rPr>
          <w:lang w:val="en-GB"/>
        </w:rPr>
      </w:pPr>
    </w:p>
    <w:p w14:paraId="18FB6691" w14:textId="77777777" w:rsidR="00F24F1D" w:rsidRDefault="00000000">
      <w:pPr>
        <w:tabs>
          <w:tab w:val="left" w:pos="5124"/>
        </w:tabs>
        <w:spacing w:line="360" w:lineRule="auto"/>
        <w:rPr>
          <w:lang w:val="en-GB"/>
        </w:rPr>
      </w:pPr>
      <w:r>
        <w:rPr>
          <w:lang w:val="en-GB"/>
        </w:rPr>
        <w:tab/>
      </w:r>
    </w:p>
    <w:p w14:paraId="7F9A8EA8" w14:textId="77777777" w:rsidR="00F24F1D" w:rsidRDefault="00000000">
      <w:pPr>
        <w:tabs>
          <w:tab w:val="left" w:pos="5124"/>
        </w:tabs>
        <w:spacing w:line="360" w:lineRule="auto"/>
        <w:rPr>
          <w:lang w:val="en-GB"/>
        </w:rPr>
        <w:sectPr w:rsidR="00F24F1D">
          <w:headerReference w:type="default" r:id="rId8"/>
          <w:footerReference w:type="default" r:id="rId9"/>
          <w:pgSz w:w="11906" w:h="16838" w:orient="landscape"/>
          <w:pgMar w:top="1417" w:right="1417" w:bottom="1134" w:left="1417" w:header="709" w:footer="708" w:gutter="0"/>
          <w:cols w:space="708"/>
        </w:sectPr>
      </w:pPr>
      <w:r>
        <w:rPr>
          <w:lang w:val="en-GB"/>
        </w:rPr>
        <w:tab/>
      </w:r>
    </w:p>
    <w:p w14:paraId="675FB5E5" w14:textId="77777777" w:rsidR="00F24F1D" w:rsidRDefault="00000000">
      <w:pPr>
        <w:pStyle w:val="berschrift1"/>
        <w:spacing w:line="360" w:lineRule="auto"/>
        <w:rPr>
          <w:lang w:val="en-GB"/>
        </w:rPr>
      </w:pPr>
      <w:bookmarkStart w:id="4" w:name="_Toc158473636"/>
      <w:r>
        <w:rPr>
          <w:lang w:val="en-GB"/>
        </w:rPr>
        <w:lastRenderedPageBreak/>
        <w:t>1a: (Online) teaching: planning in the context of the semester</w:t>
      </w:r>
      <w:bookmarkEnd w:id="4"/>
      <w:r>
        <w:rPr>
          <w:lang w:val="en-GB"/>
        </w:rPr>
        <w:t xml:space="preserve"> </w:t>
      </w:r>
    </w:p>
    <w:p w14:paraId="5DD1FD90" w14:textId="77777777" w:rsidR="00F24F1D" w:rsidRDefault="00000000">
      <w:pPr>
        <w:spacing w:line="360" w:lineRule="auto"/>
        <w:rPr>
          <w:lang w:val="en-GB"/>
        </w:rPr>
      </w:pPr>
      <w:r>
        <w:rPr>
          <w:lang w:val="en-GB"/>
        </w:rPr>
        <w:t xml:space="preserve">The following contents are divided into the chronological sections "Before the start date of the lecture period", "In the first session", "During the lecture period" and "After the lecture period". You are welcome to use this checklist to orientate yourself to the different periods within a semester and to refresh individual aspects. </w:t>
      </w:r>
      <w:bookmarkEnd w:id="0"/>
    </w:p>
    <w:tbl>
      <w:tblPr>
        <w:tblStyle w:val="Tabellenraster"/>
        <w:tblW w:w="14596" w:type="dxa"/>
        <w:tblLook w:val="0420" w:firstRow="1" w:lastRow="0" w:firstColumn="0" w:lastColumn="0" w:noHBand="0" w:noVBand="1"/>
        <w:tblCaption w:val="Tabellarische Checkliste zur Lehrplanung im Semesterkontext"/>
        <w:tblDescription w:val="Diese Tabelle zeigt insgesamt 20 Aspekte auf, die wie oben beschrieben chronologisch nach &quot;vor&quot;, &quot;während&quot; und &quot;nach der Vorlesungszeit&quot; sortiert sind. "/>
      </w:tblPr>
      <w:tblGrid>
        <w:gridCol w:w="854"/>
        <w:gridCol w:w="1552"/>
        <w:gridCol w:w="3543"/>
        <w:gridCol w:w="3261"/>
        <w:gridCol w:w="5386"/>
      </w:tblGrid>
      <w:tr w:rsidR="00F24F1D" w:rsidRPr="006604D0" w14:paraId="6639392C" w14:textId="77777777" w:rsidTr="006604D0">
        <w:trPr>
          <w:cantSplit/>
          <w:tblHeader/>
        </w:trPr>
        <w:tc>
          <w:tcPr>
            <w:tcW w:w="854" w:type="dxa"/>
            <w:shd w:val="clear" w:color="auto" w:fill="D9D9D9" w:themeFill="background1" w:themeFillShade="D9"/>
          </w:tcPr>
          <w:p w14:paraId="5BF96251" w14:textId="77777777" w:rsidR="00F24F1D" w:rsidRDefault="00000000">
            <w:pPr>
              <w:spacing w:line="360" w:lineRule="auto"/>
            </w:pPr>
            <w:r>
              <w:t>Check?</w:t>
            </w:r>
          </w:p>
        </w:tc>
        <w:tc>
          <w:tcPr>
            <w:tcW w:w="1552" w:type="dxa"/>
            <w:shd w:val="clear" w:color="auto" w:fill="D9D9D9" w:themeFill="background1" w:themeFillShade="D9"/>
          </w:tcPr>
          <w:p w14:paraId="093D9193" w14:textId="77777777" w:rsidR="00F24F1D" w:rsidRDefault="00000000">
            <w:pPr>
              <w:spacing w:line="360" w:lineRule="auto"/>
            </w:pPr>
            <w:proofErr w:type="spellStart"/>
            <w:r>
              <w:t>Category</w:t>
            </w:r>
            <w:proofErr w:type="spellEnd"/>
          </w:p>
        </w:tc>
        <w:tc>
          <w:tcPr>
            <w:tcW w:w="3543" w:type="dxa"/>
            <w:shd w:val="clear" w:color="auto" w:fill="D9D9D9" w:themeFill="background1" w:themeFillShade="D9"/>
          </w:tcPr>
          <w:p w14:paraId="1A066735" w14:textId="77777777" w:rsidR="00F24F1D" w:rsidRDefault="00000000">
            <w:pPr>
              <w:spacing w:line="360" w:lineRule="auto"/>
            </w:pPr>
            <w:proofErr w:type="spellStart"/>
            <w:r>
              <w:t>Measure</w:t>
            </w:r>
            <w:proofErr w:type="spellEnd"/>
            <w:r>
              <w:t xml:space="preserve"> </w:t>
            </w:r>
          </w:p>
        </w:tc>
        <w:tc>
          <w:tcPr>
            <w:tcW w:w="3261" w:type="dxa"/>
            <w:shd w:val="clear" w:color="auto" w:fill="D9D9D9" w:themeFill="background1" w:themeFillShade="D9"/>
          </w:tcPr>
          <w:p w14:paraId="02B21594" w14:textId="77777777" w:rsidR="00F24F1D" w:rsidRDefault="00000000">
            <w:pPr>
              <w:spacing w:line="360" w:lineRule="auto"/>
              <w:rPr>
                <w:bCs/>
                <w:lang w:val="en-GB"/>
              </w:rPr>
            </w:pPr>
            <w:r>
              <w:rPr>
                <w:rFonts w:cstheme="minorHAnsi"/>
                <w:bCs/>
                <w:lang w:val="en-GB"/>
              </w:rPr>
              <w:t xml:space="preserve">In digital teaching, </w:t>
            </w:r>
            <w:r>
              <w:rPr>
                <w:rFonts w:cstheme="minorHAnsi"/>
                <w:b/>
                <w:bCs/>
                <w:lang w:val="en-GB"/>
              </w:rPr>
              <w:t>particularly</w:t>
            </w:r>
            <w:r>
              <w:rPr>
                <w:rFonts w:cstheme="minorHAnsi"/>
                <w:bCs/>
                <w:lang w:val="en-GB"/>
              </w:rPr>
              <w:t xml:space="preserve"> helpful for individuals, who...</w:t>
            </w:r>
          </w:p>
        </w:tc>
        <w:tc>
          <w:tcPr>
            <w:tcW w:w="5386" w:type="dxa"/>
            <w:shd w:val="clear" w:color="auto" w:fill="D9D9D9" w:themeFill="background1" w:themeFillShade="D9"/>
          </w:tcPr>
          <w:p w14:paraId="04F28086" w14:textId="77777777" w:rsidR="00F24F1D" w:rsidRDefault="00000000">
            <w:pPr>
              <w:spacing w:line="360" w:lineRule="auto"/>
              <w:rPr>
                <w:lang w:val="en-GB"/>
              </w:rPr>
            </w:pPr>
            <w:r>
              <w:rPr>
                <w:rFonts w:cstheme="minorHAnsi"/>
                <w:lang w:val="en-GB"/>
              </w:rPr>
              <w:t>(Good practice) examples of implementation</w:t>
            </w:r>
          </w:p>
        </w:tc>
      </w:tr>
      <w:tr w:rsidR="00F24F1D" w:rsidRPr="006604D0" w14:paraId="0A80A220" w14:textId="77777777" w:rsidTr="006604D0">
        <w:trPr>
          <w:cantSplit/>
        </w:trPr>
        <w:tc>
          <w:tcPr>
            <w:tcW w:w="854" w:type="dxa"/>
          </w:tcPr>
          <w:p w14:paraId="3C532910" w14:textId="77777777" w:rsidR="00F24F1D" w:rsidRDefault="00F24F1D">
            <w:pPr>
              <w:spacing w:line="360" w:lineRule="auto"/>
              <w:rPr>
                <w:lang w:val="en-GB"/>
              </w:rPr>
            </w:pPr>
          </w:p>
        </w:tc>
        <w:tc>
          <w:tcPr>
            <w:tcW w:w="1552" w:type="dxa"/>
          </w:tcPr>
          <w:p w14:paraId="5D5B1E6E" w14:textId="77777777" w:rsidR="00F24F1D" w:rsidRDefault="00000000">
            <w:pPr>
              <w:spacing w:line="360" w:lineRule="auto"/>
              <w:rPr>
                <w:lang w:val="en-GB"/>
              </w:rPr>
            </w:pPr>
            <w:r>
              <w:rPr>
                <w:lang w:val="en-GB"/>
              </w:rPr>
              <w:t>Before the start date of the lecture period</w:t>
            </w:r>
          </w:p>
        </w:tc>
        <w:tc>
          <w:tcPr>
            <w:tcW w:w="3543" w:type="dxa"/>
          </w:tcPr>
          <w:p w14:paraId="0BAB5714" w14:textId="77777777" w:rsidR="00F24F1D" w:rsidRDefault="00000000">
            <w:pPr>
              <w:spacing w:line="360" w:lineRule="auto"/>
              <w:rPr>
                <w:lang w:val="en-GB"/>
              </w:rPr>
            </w:pPr>
            <w:r>
              <w:rPr>
                <w:lang w:val="en-GB"/>
              </w:rPr>
              <w:t>Signal your willingness to respond to students' needs and take their needs seriously.</w:t>
            </w:r>
          </w:p>
        </w:tc>
        <w:tc>
          <w:tcPr>
            <w:tcW w:w="3261" w:type="dxa"/>
          </w:tcPr>
          <w:p w14:paraId="47384A12" w14:textId="77777777" w:rsidR="00F24F1D" w:rsidRDefault="00000000">
            <w:pPr>
              <w:spacing w:line="360" w:lineRule="auto"/>
              <w:rPr>
                <w:lang w:val="en-GB"/>
              </w:rPr>
            </w:pPr>
            <w:r>
              <w:rPr>
                <w:lang w:val="en-GB"/>
              </w:rPr>
              <w:t xml:space="preserve">...are unsure. </w:t>
            </w:r>
          </w:p>
          <w:p w14:paraId="557E6A08" w14:textId="77777777" w:rsidR="00F24F1D" w:rsidRDefault="00000000">
            <w:pPr>
              <w:spacing w:line="360" w:lineRule="auto"/>
              <w:rPr>
                <w:lang w:val="en-GB"/>
              </w:rPr>
            </w:pPr>
            <w:r>
              <w:rPr>
                <w:lang w:val="en-GB"/>
              </w:rPr>
              <w:t>...need a protected space.</w:t>
            </w:r>
          </w:p>
          <w:p w14:paraId="6DB69869" w14:textId="77777777" w:rsidR="00F24F1D" w:rsidRDefault="00000000">
            <w:pPr>
              <w:spacing w:line="360" w:lineRule="auto"/>
              <w:rPr>
                <w:lang w:val="en-GB"/>
              </w:rPr>
            </w:pPr>
            <w:r>
              <w:rPr>
                <w:lang w:val="en-GB"/>
              </w:rPr>
              <w:t>...need support.</w:t>
            </w:r>
          </w:p>
          <w:p w14:paraId="1101D661" w14:textId="77777777" w:rsidR="00F24F1D" w:rsidRDefault="00000000">
            <w:pPr>
              <w:spacing w:line="360" w:lineRule="auto"/>
              <w:rPr>
                <w:lang w:val="en-GB"/>
              </w:rPr>
            </w:pPr>
            <w:r>
              <w:rPr>
                <w:lang w:val="en-GB"/>
              </w:rPr>
              <w:t xml:space="preserve">...have an impairment. </w:t>
            </w:r>
          </w:p>
        </w:tc>
        <w:tc>
          <w:tcPr>
            <w:tcW w:w="5386" w:type="dxa"/>
          </w:tcPr>
          <w:p w14:paraId="0E89FFD0" w14:textId="77777777" w:rsidR="00F24F1D" w:rsidRDefault="00000000">
            <w:pPr>
              <w:spacing w:line="360" w:lineRule="auto"/>
              <w:rPr>
                <w:lang w:val="en-GB"/>
              </w:rPr>
            </w:pPr>
            <w:r>
              <w:rPr>
                <w:lang w:val="en-GB"/>
              </w:rPr>
              <w:t xml:space="preserve">As a teacher, take the time to talk about individual needs, </w:t>
            </w:r>
            <w:proofErr w:type="spellStart"/>
            <w:r>
              <w:rPr>
                <w:lang w:val="en-GB"/>
              </w:rPr>
              <w:t>e.g</w:t>
            </w:r>
            <w:proofErr w:type="spellEnd"/>
            <w:r>
              <w:rPr>
                <w:lang w:val="en-GB"/>
              </w:rPr>
              <w:t xml:space="preserve">: "Every person, including students, has individual needs. As a teacher, I cannot recognise </w:t>
            </w:r>
            <w:proofErr w:type="gramStart"/>
            <w:r>
              <w:rPr>
                <w:lang w:val="en-GB"/>
              </w:rPr>
              <w:t>all of</w:t>
            </w:r>
            <w:proofErr w:type="gramEnd"/>
            <w:r>
              <w:rPr>
                <w:lang w:val="en-GB"/>
              </w:rPr>
              <w:t xml:space="preserve"> these directly. However, I know that you may find yourself in difficult situations due to personal, </w:t>
            </w:r>
            <w:proofErr w:type="gramStart"/>
            <w:r>
              <w:rPr>
                <w:lang w:val="en-GB"/>
              </w:rPr>
              <w:t>family</w:t>
            </w:r>
            <w:proofErr w:type="gramEnd"/>
            <w:r>
              <w:rPr>
                <w:lang w:val="en-GB"/>
              </w:rPr>
              <w:t xml:space="preserve"> or other factors in your environment, including in the context of your studies. Please do not hesitate to contact me at any time and let me know your needs. I will do my utmost to fulfil them and enable you to participate fully in my course."</w:t>
            </w:r>
          </w:p>
          <w:p w14:paraId="5F27875B" w14:textId="77777777" w:rsidR="00F24F1D" w:rsidRDefault="00000000">
            <w:pPr>
              <w:spacing w:line="360" w:lineRule="auto"/>
              <w:rPr>
                <w:lang w:val="en-GB"/>
              </w:rPr>
            </w:pPr>
            <w:r>
              <w:rPr>
                <w:lang w:val="en-GB"/>
              </w:rPr>
              <w:t>The course used on the learning platform contains information on individual needs from the start date, an invitation to register needs and/or come to your student consulting hours, as well as a presentation of counselling services.</w:t>
            </w:r>
          </w:p>
        </w:tc>
      </w:tr>
      <w:tr w:rsidR="00F24F1D" w14:paraId="63827950" w14:textId="77777777" w:rsidTr="006604D0">
        <w:trPr>
          <w:cantSplit/>
        </w:trPr>
        <w:tc>
          <w:tcPr>
            <w:tcW w:w="854" w:type="dxa"/>
          </w:tcPr>
          <w:p w14:paraId="03D866F7" w14:textId="77777777" w:rsidR="00F24F1D" w:rsidRDefault="00F24F1D">
            <w:pPr>
              <w:spacing w:line="360" w:lineRule="auto"/>
              <w:rPr>
                <w:lang w:val="en-GB"/>
              </w:rPr>
            </w:pPr>
          </w:p>
        </w:tc>
        <w:tc>
          <w:tcPr>
            <w:tcW w:w="1552" w:type="dxa"/>
          </w:tcPr>
          <w:p w14:paraId="1FF2D432" w14:textId="77777777" w:rsidR="00F24F1D" w:rsidRDefault="00000000">
            <w:pPr>
              <w:spacing w:line="360" w:lineRule="auto"/>
              <w:rPr>
                <w:lang w:val="en-GB"/>
              </w:rPr>
            </w:pPr>
            <w:r>
              <w:rPr>
                <w:lang w:val="en-GB"/>
              </w:rPr>
              <w:t>Before the start date of the lecture period</w:t>
            </w:r>
          </w:p>
        </w:tc>
        <w:tc>
          <w:tcPr>
            <w:tcW w:w="3543" w:type="dxa"/>
          </w:tcPr>
          <w:p w14:paraId="41C33A10" w14:textId="77777777" w:rsidR="00F24F1D" w:rsidRDefault="00000000">
            <w:pPr>
              <w:spacing w:line="360" w:lineRule="auto"/>
              <w:rPr>
                <w:lang w:val="en-GB"/>
              </w:rPr>
            </w:pPr>
            <w:r>
              <w:rPr>
                <w:lang w:val="en-GB"/>
              </w:rPr>
              <w:t>Provide written information about the structure and design of the event and the requirements for service provision.</w:t>
            </w:r>
          </w:p>
        </w:tc>
        <w:tc>
          <w:tcPr>
            <w:tcW w:w="3261" w:type="dxa"/>
          </w:tcPr>
          <w:p w14:paraId="79973E9E" w14:textId="77777777" w:rsidR="00F24F1D" w:rsidRDefault="00000000">
            <w:pPr>
              <w:spacing w:line="360" w:lineRule="auto"/>
              <w:rPr>
                <w:lang w:val="en-GB"/>
              </w:rPr>
            </w:pPr>
            <w:r>
              <w:rPr>
                <w:lang w:val="en-GB"/>
              </w:rPr>
              <w:t>... cannot be present.</w:t>
            </w:r>
          </w:p>
          <w:p w14:paraId="3A4A2630" w14:textId="77777777" w:rsidR="00F24F1D" w:rsidRDefault="00000000">
            <w:pPr>
              <w:spacing w:line="360" w:lineRule="auto"/>
              <w:rPr>
                <w:lang w:val="en-GB"/>
              </w:rPr>
            </w:pPr>
            <w:r>
              <w:rPr>
                <w:lang w:val="en-GB"/>
              </w:rPr>
              <w:t xml:space="preserve">... are not fully attentive, </w:t>
            </w:r>
            <w:proofErr w:type="gramStart"/>
            <w:r>
              <w:rPr>
                <w:lang w:val="en-GB"/>
              </w:rPr>
              <w:t>insecure</w:t>
            </w:r>
            <w:proofErr w:type="gramEnd"/>
            <w:r>
              <w:rPr>
                <w:lang w:val="en-GB"/>
              </w:rPr>
              <w:t xml:space="preserve"> or overwhelmed.</w:t>
            </w:r>
          </w:p>
          <w:p w14:paraId="49A7E3C4" w14:textId="77777777" w:rsidR="00F24F1D" w:rsidRDefault="00000000">
            <w:pPr>
              <w:spacing w:line="360" w:lineRule="auto"/>
              <w:rPr>
                <w:lang w:val="en-GB"/>
              </w:rPr>
            </w:pPr>
            <w:r>
              <w:rPr>
                <w:lang w:val="en-GB"/>
              </w:rPr>
              <w:t>... can only concentrate for a short time.</w:t>
            </w:r>
          </w:p>
        </w:tc>
        <w:tc>
          <w:tcPr>
            <w:tcW w:w="5386" w:type="dxa"/>
          </w:tcPr>
          <w:p w14:paraId="48D9B85C" w14:textId="77777777" w:rsidR="00F24F1D" w:rsidRDefault="00000000">
            <w:pPr>
              <w:spacing w:line="360" w:lineRule="auto"/>
            </w:pPr>
            <w:r>
              <w:rPr>
                <w:lang w:val="en-GB"/>
              </w:rPr>
              <w:t xml:space="preserve">The course used on the learning platform contains the above information from the start date. Write a short paragraph that makes your expectations transparent, </w:t>
            </w:r>
            <w:proofErr w:type="spellStart"/>
            <w:r>
              <w:rPr>
                <w:lang w:val="en-GB"/>
              </w:rPr>
              <w:t>e.g</w:t>
            </w:r>
            <w:proofErr w:type="spellEnd"/>
            <w:r>
              <w:rPr>
                <w:lang w:val="en-GB"/>
              </w:rPr>
              <w:t xml:space="preserve">: "I expect you to do xxx. </w:t>
            </w:r>
            <w:r>
              <w:t xml:space="preserve">In </w:t>
            </w:r>
            <w:proofErr w:type="spellStart"/>
            <w:r>
              <w:t>return</w:t>
            </w:r>
            <w:proofErr w:type="spellEnd"/>
            <w:r>
              <w:t xml:space="preserve">, </w:t>
            </w:r>
            <w:proofErr w:type="spellStart"/>
            <w:r>
              <w:t>you</w:t>
            </w:r>
            <w:proofErr w:type="spellEnd"/>
            <w:r>
              <w:t xml:space="preserve"> </w:t>
            </w:r>
            <w:proofErr w:type="spellStart"/>
            <w:r>
              <w:t>can</w:t>
            </w:r>
            <w:proofErr w:type="spellEnd"/>
            <w:r>
              <w:t xml:space="preserve"> </w:t>
            </w:r>
            <w:proofErr w:type="spellStart"/>
            <w:r>
              <w:t>expect</w:t>
            </w:r>
            <w:proofErr w:type="spellEnd"/>
            <w:r>
              <w:t xml:space="preserve"> </w:t>
            </w:r>
            <w:proofErr w:type="spellStart"/>
            <w:r>
              <w:t>me</w:t>
            </w:r>
            <w:proofErr w:type="spellEnd"/>
            <w:r>
              <w:t xml:space="preserve"> </w:t>
            </w:r>
            <w:proofErr w:type="spellStart"/>
            <w:r>
              <w:t>to</w:t>
            </w:r>
            <w:proofErr w:type="spellEnd"/>
            <w:r>
              <w:t xml:space="preserve"> do xxx." </w:t>
            </w:r>
          </w:p>
        </w:tc>
      </w:tr>
      <w:tr w:rsidR="00F24F1D" w:rsidRPr="006604D0" w14:paraId="556AFDC6" w14:textId="77777777" w:rsidTr="006604D0">
        <w:trPr>
          <w:cantSplit/>
        </w:trPr>
        <w:tc>
          <w:tcPr>
            <w:tcW w:w="854" w:type="dxa"/>
          </w:tcPr>
          <w:p w14:paraId="1F74CE60" w14:textId="77777777" w:rsidR="00F24F1D" w:rsidRDefault="00F24F1D">
            <w:pPr>
              <w:spacing w:line="360" w:lineRule="auto"/>
            </w:pPr>
          </w:p>
        </w:tc>
        <w:tc>
          <w:tcPr>
            <w:tcW w:w="1552" w:type="dxa"/>
          </w:tcPr>
          <w:p w14:paraId="5F1E0A52" w14:textId="77777777" w:rsidR="00F24F1D" w:rsidRDefault="00000000">
            <w:pPr>
              <w:spacing w:line="360" w:lineRule="auto"/>
              <w:rPr>
                <w:lang w:val="en-GB"/>
              </w:rPr>
            </w:pPr>
            <w:r>
              <w:rPr>
                <w:lang w:val="en-GB"/>
              </w:rPr>
              <w:t>Before the start date of the lecture period</w:t>
            </w:r>
          </w:p>
        </w:tc>
        <w:tc>
          <w:tcPr>
            <w:tcW w:w="3543" w:type="dxa"/>
          </w:tcPr>
          <w:p w14:paraId="1E7ED6A4" w14:textId="77777777" w:rsidR="00F24F1D" w:rsidRDefault="00000000">
            <w:pPr>
              <w:spacing w:line="360" w:lineRule="auto"/>
              <w:rPr>
                <w:lang w:val="en-GB"/>
              </w:rPr>
            </w:pPr>
            <w:r>
              <w:rPr>
                <w:lang w:val="en-GB"/>
              </w:rPr>
              <w:t>When planning the course, choose methods that allow students to learn in different ways and that appeal to different preferences and strengths.</w:t>
            </w:r>
          </w:p>
        </w:tc>
        <w:tc>
          <w:tcPr>
            <w:tcW w:w="3261" w:type="dxa"/>
          </w:tcPr>
          <w:p w14:paraId="02FD05CF" w14:textId="77777777" w:rsidR="00F24F1D" w:rsidRDefault="00000000">
            <w:pPr>
              <w:spacing w:line="360" w:lineRule="auto"/>
            </w:pPr>
            <w:r>
              <w:t xml:space="preserve">All </w:t>
            </w:r>
          </w:p>
        </w:tc>
        <w:tc>
          <w:tcPr>
            <w:tcW w:w="5386" w:type="dxa"/>
          </w:tcPr>
          <w:p w14:paraId="3FD47A77" w14:textId="77777777" w:rsidR="00F24F1D" w:rsidRDefault="00000000">
            <w:pPr>
              <w:spacing w:line="360" w:lineRule="auto"/>
              <w:rPr>
                <w:lang w:val="en-GB"/>
              </w:rPr>
            </w:pPr>
            <w:proofErr w:type="gramStart"/>
            <w:r>
              <w:rPr>
                <w:lang w:val="en-GB"/>
              </w:rPr>
              <w:t>Take a look</w:t>
            </w:r>
            <w:proofErr w:type="gramEnd"/>
            <w:r>
              <w:rPr>
                <w:lang w:val="en-GB"/>
              </w:rPr>
              <w:t xml:space="preserve"> at the suggestions in the knowledge database under "Methods" in the overview on "Making digital teaching accessible".</w:t>
            </w:r>
          </w:p>
        </w:tc>
      </w:tr>
      <w:tr w:rsidR="00F24F1D" w:rsidRPr="006604D0" w14:paraId="059003FD" w14:textId="77777777" w:rsidTr="006604D0">
        <w:trPr>
          <w:cantSplit/>
        </w:trPr>
        <w:tc>
          <w:tcPr>
            <w:tcW w:w="854" w:type="dxa"/>
          </w:tcPr>
          <w:p w14:paraId="04967DE8" w14:textId="77777777" w:rsidR="00F24F1D" w:rsidRDefault="00F24F1D">
            <w:pPr>
              <w:spacing w:line="360" w:lineRule="auto"/>
              <w:rPr>
                <w:lang w:val="en-GB"/>
              </w:rPr>
            </w:pPr>
          </w:p>
        </w:tc>
        <w:tc>
          <w:tcPr>
            <w:tcW w:w="1552" w:type="dxa"/>
          </w:tcPr>
          <w:p w14:paraId="1C68F31E" w14:textId="77777777" w:rsidR="00F24F1D" w:rsidRDefault="00000000">
            <w:pPr>
              <w:spacing w:line="360" w:lineRule="auto"/>
              <w:rPr>
                <w:lang w:val="en-GB"/>
              </w:rPr>
            </w:pPr>
            <w:r>
              <w:rPr>
                <w:lang w:val="en-GB"/>
              </w:rPr>
              <w:t>Before the start date of the lecture period</w:t>
            </w:r>
          </w:p>
        </w:tc>
        <w:tc>
          <w:tcPr>
            <w:tcW w:w="3543" w:type="dxa"/>
          </w:tcPr>
          <w:p w14:paraId="01438478" w14:textId="77777777" w:rsidR="00F24F1D" w:rsidRDefault="00000000">
            <w:pPr>
              <w:spacing w:line="360" w:lineRule="auto"/>
              <w:rPr>
                <w:lang w:val="en-GB"/>
              </w:rPr>
            </w:pPr>
            <w:r>
              <w:rPr>
                <w:lang w:val="en-GB"/>
              </w:rPr>
              <w:t>Consider collaborative methods when planning the event.</w:t>
            </w:r>
          </w:p>
        </w:tc>
        <w:tc>
          <w:tcPr>
            <w:tcW w:w="3261" w:type="dxa"/>
          </w:tcPr>
          <w:p w14:paraId="163D9669" w14:textId="77777777" w:rsidR="00F24F1D" w:rsidRDefault="00000000">
            <w:pPr>
              <w:spacing w:line="360" w:lineRule="auto"/>
            </w:pPr>
            <w:r>
              <w:t>All</w:t>
            </w:r>
          </w:p>
        </w:tc>
        <w:tc>
          <w:tcPr>
            <w:tcW w:w="5386" w:type="dxa"/>
          </w:tcPr>
          <w:p w14:paraId="53BFF111" w14:textId="77777777" w:rsidR="00F24F1D" w:rsidRDefault="00000000">
            <w:pPr>
              <w:tabs>
                <w:tab w:val="left" w:pos="2116"/>
              </w:tabs>
              <w:spacing w:line="360" w:lineRule="auto"/>
              <w:rPr>
                <w:lang w:val="en-GB"/>
              </w:rPr>
            </w:pPr>
            <w:proofErr w:type="gramStart"/>
            <w:r>
              <w:rPr>
                <w:lang w:val="en-GB"/>
              </w:rPr>
              <w:t>Take a look</w:t>
            </w:r>
            <w:proofErr w:type="gramEnd"/>
            <w:r>
              <w:rPr>
                <w:lang w:val="en-GB"/>
              </w:rPr>
              <w:t xml:space="preserve"> at the suggestions in the knowledge database under "Methods" in the overview on "Making digital teaching accessible".</w:t>
            </w:r>
            <w:r>
              <w:rPr>
                <w:lang w:val="en-GB"/>
              </w:rPr>
              <w:tab/>
            </w:r>
          </w:p>
        </w:tc>
      </w:tr>
      <w:tr w:rsidR="00F24F1D" w:rsidRPr="006604D0" w14:paraId="356D9855" w14:textId="77777777" w:rsidTr="006604D0">
        <w:trPr>
          <w:cantSplit/>
        </w:trPr>
        <w:tc>
          <w:tcPr>
            <w:tcW w:w="854" w:type="dxa"/>
          </w:tcPr>
          <w:p w14:paraId="00F5C4CD" w14:textId="77777777" w:rsidR="00F24F1D" w:rsidRDefault="00F24F1D">
            <w:pPr>
              <w:spacing w:line="360" w:lineRule="auto"/>
              <w:rPr>
                <w:lang w:val="en-GB"/>
              </w:rPr>
            </w:pPr>
          </w:p>
        </w:tc>
        <w:tc>
          <w:tcPr>
            <w:tcW w:w="1552" w:type="dxa"/>
          </w:tcPr>
          <w:p w14:paraId="6F8B8F50" w14:textId="77777777" w:rsidR="00F24F1D" w:rsidRDefault="00000000">
            <w:pPr>
              <w:spacing w:line="360" w:lineRule="auto"/>
              <w:rPr>
                <w:lang w:val="en-GB"/>
              </w:rPr>
            </w:pPr>
            <w:r>
              <w:rPr>
                <w:lang w:val="en-GB"/>
              </w:rPr>
              <w:t>Before the start date of the lecture period</w:t>
            </w:r>
          </w:p>
        </w:tc>
        <w:tc>
          <w:tcPr>
            <w:tcW w:w="3543" w:type="dxa"/>
          </w:tcPr>
          <w:p w14:paraId="5805DBA9" w14:textId="77777777" w:rsidR="00F24F1D" w:rsidRDefault="00000000">
            <w:pPr>
              <w:spacing w:line="360" w:lineRule="auto"/>
              <w:rPr>
                <w:lang w:val="en-GB"/>
              </w:rPr>
            </w:pPr>
            <w:r>
              <w:rPr>
                <w:lang w:val="en-GB"/>
              </w:rPr>
              <w:t>When planning the event, consider methods that encourage reflection.</w:t>
            </w:r>
          </w:p>
        </w:tc>
        <w:tc>
          <w:tcPr>
            <w:tcW w:w="3261" w:type="dxa"/>
          </w:tcPr>
          <w:p w14:paraId="73C8C17A" w14:textId="77777777" w:rsidR="00F24F1D" w:rsidRDefault="00000000">
            <w:pPr>
              <w:spacing w:line="360" w:lineRule="auto"/>
            </w:pPr>
            <w:r>
              <w:t>All</w:t>
            </w:r>
          </w:p>
        </w:tc>
        <w:tc>
          <w:tcPr>
            <w:tcW w:w="5386" w:type="dxa"/>
          </w:tcPr>
          <w:p w14:paraId="77B3526A" w14:textId="77777777" w:rsidR="00F24F1D" w:rsidRDefault="00000000">
            <w:pPr>
              <w:spacing w:line="360" w:lineRule="auto"/>
              <w:rPr>
                <w:lang w:val="en-GB"/>
              </w:rPr>
            </w:pPr>
            <w:proofErr w:type="gramStart"/>
            <w:r>
              <w:rPr>
                <w:lang w:val="en-GB"/>
              </w:rPr>
              <w:t>Take a look</w:t>
            </w:r>
            <w:proofErr w:type="gramEnd"/>
            <w:r>
              <w:rPr>
                <w:lang w:val="en-GB"/>
              </w:rPr>
              <w:t xml:space="preserve"> at the suggestions in the knowledge database under "Methods" in the overview on "Making digital teaching accessible".</w:t>
            </w:r>
          </w:p>
        </w:tc>
      </w:tr>
      <w:tr w:rsidR="00F24F1D" w:rsidRPr="006604D0" w14:paraId="527E157C" w14:textId="77777777" w:rsidTr="006604D0">
        <w:trPr>
          <w:cantSplit/>
        </w:trPr>
        <w:tc>
          <w:tcPr>
            <w:tcW w:w="854" w:type="dxa"/>
          </w:tcPr>
          <w:p w14:paraId="4879B70A" w14:textId="77777777" w:rsidR="00F24F1D" w:rsidRDefault="00F24F1D">
            <w:pPr>
              <w:spacing w:line="360" w:lineRule="auto"/>
              <w:rPr>
                <w:lang w:val="en-GB"/>
              </w:rPr>
            </w:pPr>
          </w:p>
        </w:tc>
        <w:tc>
          <w:tcPr>
            <w:tcW w:w="1552" w:type="dxa"/>
          </w:tcPr>
          <w:p w14:paraId="006FE363" w14:textId="77777777" w:rsidR="00F24F1D" w:rsidRDefault="00000000">
            <w:pPr>
              <w:spacing w:line="360" w:lineRule="auto"/>
              <w:rPr>
                <w:lang w:val="en-GB"/>
              </w:rPr>
            </w:pPr>
            <w:r>
              <w:rPr>
                <w:lang w:val="en-GB"/>
              </w:rPr>
              <w:t>Before the start date of the lecture period</w:t>
            </w:r>
          </w:p>
        </w:tc>
        <w:tc>
          <w:tcPr>
            <w:tcW w:w="3543" w:type="dxa"/>
          </w:tcPr>
          <w:p w14:paraId="5F72FDE4" w14:textId="77777777" w:rsidR="00F24F1D" w:rsidRDefault="00000000">
            <w:pPr>
              <w:spacing w:line="360" w:lineRule="auto"/>
              <w:rPr>
                <w:lang w:val="en-GB"/>
              </w:rPr>
            </w:pPr>
            <w:r>
              <w:rPr>
                <w:lang w:val="en-GB"/>
              </w:rPr>
              <w:t>When planning the event, make sure you use diversity-sensitive materials.</w:t>
            </w:r>
          </w:p>
        </w:tc>
        <w:tc>
          <w:tcPr>
            <w:tcW w:w="3261" w:type="dxa"/>
          </w:tcPr>
          <w:p w14:paraId="5983051F" w14:textId="77777777" w:rsidR="00F24F1D" w:rsidRDefault="00000000">
            <w:pPr>
              <w:spacing w:line="360" w:lineRule="auto"/>
              <w:rPr>
                <w:lang w:val="en-GB"/>
              </w:rPr>
            </w:pPr>
            <w:r>
              <w:rPr>
                <w:lang w:val="en-GB"/>
              </w:rPr>
              <w:t xml:space="preserve">...whose realities of life (due to individual heterogeneity characteristics) are not always reflected. </w:t>
            </w:r>
          </w:p>
        </w:tc>
        <w:tc>
          <w:tcPr>
            <w:tcW w:w="5386" w:type="dxa"/>
          </w:tcPr>
          <w:p w14:paraId="12684DC8" w14:textId="77777777" w:rsidR="00F24F1D" w:rsidRDefault="00000000">
            <w:pPr>
              <w:spacing w:line="360" w:lineRule="auto"/>
              <w:rPr>
                <w:lang w:val="en-GB"/>
              </w:rPr>
            </w:pPr>
            <w:r>
              <w:rPr>
                <w:lang w:val="en-GB"/>
              </w:rPr>
              <w:t>Use examples, material and literature that reflect multiple perspectives.</w:t>
            </w:r>
          </w:p>
          <w:p w14:paraId="467CAB20" w14:textId="77777777" w:rsidR="00F24F1D" w:rsidRDefault="00000000">
            <w:pPr>
              <w:spacing w:line="360" w:lineRule="auto"/>
              <w:rPr>
                <w:lang w:val="en-GB"/>
              </w:rPr>
            </w:pPr>
            <w:r>
              <w:rPr>
                <w:lang w:val="en-GB"/>
              </w:rPr>
              <w:t>Question your own stereotypes and expectations from time to time.</w:t>
            </w:r>
          </w:p>
          <w:p w14:paraId="37BDD0AE" w14:textId="77777777" w:rsidR="00F24F1D" w:rsidRDefault="00000000">
            <w:pPr>
              <w:spacing w:line="360" w:lineRule="auto"/>
              <w:rPr>
                <w:lang w:val="en-GB"/>
              </w:rPr>
            </w:pPr>
            <w:r>
              <w:rPr>
                <w:lang w:val="en-GB"/>
              </w:rPr>
              <w:t>Show several points of view in discussion and let them have their say.</w:t>
            </w:r>
          </w:p>
          <w:p w14:paraId="07FB65D3" w14:textId="77777777" w:rsidR="00F24F1D" w:rsidRDefault="00000000">
            <w:pPr>
              <w:spacing w:line="360" w:lineRule="auto"/>
              <w:rPr>
                <w:lang w:val="en-GB"/>
              </w:rPr>
            </w:pPr>
            <w:r>
              <w:rPr>
                <w:lang w:val="en-GB"/>
              </w:rPr>
              <w:t xml:space="preserve">If there are conflicts in the material, address them openly, comment and/or discuss them. </w:t>
            </w:r>
          </w:p>
        </w:tc>
      </w:tr>
      <w:tr w:rsidR="00F24F1D" w:rsidRPr="006604D0" w14:paraId="084F80A6" w14:textId="77777777" w:rsidTr="006604D0">
        <w:trPr>
          <w:cantSplit/>
        </w:trPr>
        <w:tc>
          <w:tcPr>
            <w:tcW w:w="854" w:type="dxa"/>
            <w:tcBorders>
              <w:bottom w:val="single" w:sz="12" w:space="0" w:color="auto"/>
            </w:tcBorders>
          </w:tcPr>
          <w:p w14:paraId="4A0B1AFA" w14:textId="77777777" w:rsidR="00F24F1D" w:rsidRDefault="00F24F1D">
            <w:pPr>
              <w:spacing w:line="360" w:lineRule="auto"/>
              <w:rPr>
                <w:lang w:val="en-GB"/>
              </w:rPr>
            </w:pPr>
          </w:p>
        </w:tc>
        <w:tc>
          <w:tcPr>
            <w:tcW w:w="1552" w:type="dxa"/>
            <w:tcBorders>
              <w:bottom w:val="single" w:sz="12" w:space="0" w:color="auto"/>
            </w:tcBorders>
          </w:tcPr>
          <w:p w14:paraId="2716B600" w14:textId="77777777" w:rsidR="00F24F1D" w:rsidRDefault="00000000">
            <w:pPr>
              <w:spacing w:line="360" w:lineRule="auto"/>
              <w:rPr>
                <w:lang w:val="en-GB"/>
              </w:rPr>
            </w:pPr>
            <w:r>
              <w:rPr>
                <w:lang w:val="en-GB"/>
              </w:rPr>
              <w:t xml:space="preserve">Before the start date of the lecture period </w:t>
            </w:r>
          </w:p>
        </w:tc>
        <w:tc>
          <w:tcPr>
            <w:tcW w:w="3543" w:type="dxa"/>
            <w:tcBorders>
              <w:bottom w:val="single" w:sz="12" w:space="0" w:color="auto"/>
            </w:tcBorders>
          </w:tcPr>
          <w:p w14:paraId="2D50D4ED" w14:textId="77777777" w:rsidR="00F24F1D" w:rsidRDefault="00000000">
            <w:pPr>
              <w:spacing w:line="360" w:lineRule="auto"/>
              <w:rPr>
                <w:lang w:val="en-GB"/>
              </w:rPr>
            </w:pPr>
            <w:r>
              <w:rPr>
                <w:lang w:val="en-GB"/>
              </w:rPr>
              <w:t xml:space="preserve">Pay attention to the approval of material, method, </w:t>
            </w:r>
            <w:proofErr w:type="gramStart"/>
            <w:r>
              <w:rPr>
                <w:lang w:val="en-GB"/>
              </w:rPr>
              <w:t>technology</w:t>
            </w:r>
            <w:proofErr w:type="gramEnd"/>
            <w:r>
              <w:rPr>
                <w:lang w:val="en-GB"/>
              </w:rPr>
              <w:t xml:space="preserve"> and space.</w:t>
            </w:r>
          </w:p>
        </w:tc>
        <w:tc>
          <w:tcPr>
            <w:tcW w:w="3261" w:type="dxa"/>
            <w:tcBorders>
              <w:bottom w:val="single" w:sz="12" w:space="0" w:color="auto"/>
            </w:tcBorders>
          </w:tcPr>
          <w:p w14:paraId="1105410C" w14:textId="77777777" w:rsidR="00F24F1D" w:rsidRDefault="00000000">
            <w:pPr>
              <w:spacing w:line="360" w:lineRule="auto"/>
            </w:pPr>
            <w:r>
              <w:t>...</w:t>
            </w:r>
            <w:proofErr w:type="spellStart"/>
            <w:r>
              <w:t>are</w:t>
            </w:r>
            <w:proofErr w:type="spellEnd"/>
            <w:r>
              <w:t xml:space="preserve"> </w:t>
            </w:r>
            <w:proofErr w:type="spellStart"/>
            <w:r>
              <w:t>dependent</w:t>
            </w:r>
            <w:proofErr w:type="spellEnd"/>
            <w:r>
              <w:t xml:space="preserve"> on </w:t>
            </w:r>
            <w:proofErr w:type="spellStart"/>
            <w:r>
              <w:t>accessibility</w:t>
            </w:r>
            <w:proofErr w:type="spellEnd"/>
            <w:r>
              <w:t xml:space="preserve">. </w:t>
            </w:r>
          </w:p>
        </w:tc>
        <w:tc>
          <w:tcPr>
            <w:tcW w:w="5386" w:type="dxa"/>
            <w:tcBorders>
              <w:bottom w:val="single" w:sz="12" w:space="0" w:color="auto"/>
            </w:tcBorders>
          </w:tcPr>
          <w:p w14:paraId="119D1EA3" w14:textId="77777777" w:rsidR="00F24F1D" w:rsidRDefault="00000000">
            <w:pPr>
              <w:spacing w:line="360" w:lineRule="auto"/>
              <w:rPr>
                <w:lang w:val="en-GB"/>
              </w:rPr>
            </w:pPr>
            <w:r>
              <w:rPr>
                <w:lang w:val="en-GB"/>
              </w:rPr>
              <w:t xml:space="preserve">Ensure the technical accessibility of documents (see checklists) and, if possible, the learning platform. </w:t>
            </w:r>
          </w:p>
          <w:p w14:paraId="53AD0C4F" w14:textId="77777777" w:rsidR="00F24F1D" w:rsidRDefault="00000000">
            <w:pPr>
              <w:spacing w:line="360" w:lineRule="auto"/>
              <w:rPr>
                <w:lang w:val="en-GB"/>
              </w:rPr>
            </w:pPr>
            <w:r>
              <w:rPr>
                <w:lang w:val="en-GB"/>
              </w:rPr>
              <w:t xml:space="preserve">Offer a certain variety in the methods and social forms used. </w:t>
            </w:r>
          </w:p>
          <w:p w14:paraId="30BE1C46" w14:textId="77777777" w:rsidR="00F24F1D" w:rsidRDefault="00000000">
            <w:pPr>
              <w:spacing w:line="360" w:lineRule="auto"/>
              <w:rPr>
                <w:lang w:val="en-GB"/>
              </w:rPr>
            </w:pPr>
            <w:r>
              <w:rPr>
                <w:lang w:val="en-GB"/>
              </w:rPr>
              <w:t xml:space="preserve">Apply for a room change if it is not accessible or the technical equipment is not sufficient. </w:t>
            </w:r>
          </w:p>
        </w:tc>
      </w:tr>
      <w:tr w:rsidR="00F24F1D" w:rsidRPr="006604D0" w14:paraId="0B955E80" w14:textId="77777777" w:rsidTr="006604D0">
        <w:trPr>
          <w:cantSplit/>
        </w:trPr>
        <w:tc>
          <w:tcPr>
            <w:tcW w:w="854" w:type="dxa"/>
            <w:tcBorders>
              <w:top w:val="single" w:sz="12" w:space="0" w:color="auto"/>
            </w:tcBorders>
          </w:tcPr>
          <w:p w14:paraId="6D072443" w14:textId="77777777" w:rsidR="00F24F1D" w:rsidRDefault="00F24F1D">
            <w:pPr>
              <w:spacing w:line="360" w:lineRule="auto"/>
              <w:rPr>
                <w:lang w:val="en-GB"/>
              </w:rPr>
            </w:pPr>
          </w:p>
        </w:tc>
        <w:tc>
          <w:tcPr>
            <w:tcW w:w="1552" w:type="dxa"/>
            <w:tcBorders>
              <w:top w:val="single" w:sz="12" w:space="0" w:color="auto"/>
            </w:tcBorders>
          </w:tcPr>
          <w:p w14:paraId="460714E0" w14:textId="77777777" w:rsidR="00F24F1D" w:rsidRDefault="00000000">
            <w:pPr>
              <w:spacing w:line="360" w:lineRule="auto"/>
            </w:pPr>
            <w:r>
              <w:rPr>
                <w:b/>
              </w:rPr>
              <w:t xml:space="preserve">In </w:t>
            </w:r>
            <w:proofErr w:type="spellStart"/>
            <w:r>
              <w:rPr>
                <w:b/>
              </w:rPr>
              <w:t>the</w:t>
            </w:r>
            <w:proofErr w:type="spellEnd"/>
            <w:r>
              <w:rPr>
                <w:b/>
              </w:rPr>
              <w:t xml:space="preserve"> </w:t>
            </w:r>
            <w:proofErr w:type="spellStart"/>
            <w:r>
              <w:rPr>
                <w:b/>
              </w:rPr>
              <w:t>first</w:t>
            </w:r>
            <w:proofErr w:type="spellEnd"/>
            <w:r>
              <w:rPr>
                <w:b/>
              </w:rPr>
              <w:t xml:space="preserve"> </w:t>
            </w:r>
            <w:proofErr w:type="spellStart"/>
            <w:r>
              <w:rPr>
                <w:b/>
              </w:rPr>
              <w:t>meeting</w:t>
            </w:r>
            <w:proofErr w:type="spellEnd"/>
          </w:p>
        </w:tc>
        <w:tc>
          <w:tcPr>
            <w:tcW w:w="3543" w:type="dxa"/>
            <w:tcBorders>
              <w:top w:val="single" w:sz="12" w:space="0" w:color="auto"/>
            </w:tcBorders>
          </w:tcPr>
          <w:p w14:paraId="18B8BD01" w14:textId="77777777" w:rsidR="00F24F1D" w:rsidRDefault="00000000">
            <w:pPr>
              <w:spacing w:line="360" w:lineRule="auto"/>
              <w:rPr>
                <w:lang w:val="en-GB"/>
              </w:rPr>
            </w:pPr>
            <w:r>
              <w:rPr>
                <w:lang w:val="en-GB"/>
              </w:rPr>
              <w:t>Provide information about counselling and support options.</w:t>
            </w:r>
          </w:p>
        </w:tc>
        <w:tc>
          <w:tcPr>
            <w:tcW w:w="3261" w:type="dxa"/>
            <w:tcBorders>
              <w:top w:val="single" w:sz="12" w:space="0" w:color="auto"/>
            </w:tcBorders>
          </w:tcPr>
          <w:p w14:paraId="02378ADC" w14:textId="77777777" w:rsidR="00F24F1D" w:rsidRDefault="00000000">
            <w:pPr>
              <w:spacing w:line="360" w:lineRule="auto"/>
              <w:rPr>
                <w:lang w:val="en-GB"/>
              </w:rPr>
            </w:pPr>
            <w:r>
              <w:rPr>
                <w:lang w:val="en-GB"/>
              </w:rPr>
              <w:t xml:space="preserve">... need support </w:t>
            </w:r>
            <w:proofErr w:type="gramStart"/>
            <w:r>
              <w:rPr>
                <w:lang w:val="en-GB"/>
              </w:rPr>
              <w:t>in the course of</w:t>
            </w:r>
            <w:proofErr w:type="gramEnd"/>
            <w:r>
              <w:rPr>
                <w:lang w:val="en-GB"/>
              </w:rPr>
              <w:t xml:space="preserve"> their studies.</w:t>
            </w:r>
          </w:p>
          <w:p w14:paraId="27D6D5F1" w14:textId="77777777" w:rsidR="00F24F1D" w:rsidRDefault="00F24F1D">
            <w:pPr>
              <w:spacing w:line="360" w:lineRule="auto"/>
              <w:rPr>
                <w:lang w:val="en-GB"/>
              </w:rPr>
            </w:pPr>
          </w:p>
        </w:tc>
        <w:tc>
          <w:tcPr>
            <w:tcW w:w="5386" w:type="dxa"/>
            <w:tcBorders>
              <w:top w:val="single" w:sz="12" w:space="0" w:color="auto"/>
            </w:tcBorders>
          </w:tcPr>
          <w:p w14:paraId="77DA44FC" w14:textId="77777777" w:rsidR="00F24F1D" w:rsidRDefault="00000000">
            <w:pPr>
              <w:spacing w:line="360" w:lineRule="auto"/>
              <w:rPr>
                <w:lang w:val="en-GB"/>
              </w:rPr>
            </w:pPr>
            <w:r>
              <w:rPr>
                <w:lang w:val="en-GB"/>
              </w:rPr>
              <w:t xml:space="preserve">Include a slide in your introductory presentation that contains an invitation to register your needs and/or come to the student consulting hours, as well as a presentation of the counselling and service offers by the university and the faculty. </w:t>
            </w:r>
          </w:p>
        </w:tc>
      </w:tr>
      <w:tr w:rsidR="00F24F1D" w:rsidRPr="006604D0" w14:paraId="40EFCC1E" w14:textId="77777777" w:rsidTr="006604D0">
        <w:trPr>
          <w:cantSplit/>
        </w:trPr>
        <w:tc>
          <w:tcPr>
            <w:tcW w:w="854" w:type="dxa"/>
          </w:tcPr>
          <w:p w14:paraId="7C571E27" w14:textId="77777777" w:rsidR="00F24F1D" w:rsidRDefault="00F24F1D">
            <w:pPr>
              <w:spacing w:line="360" w:lineRule="auto"/>
              <w:rPr>
                <w:lang w:val="en-GB"/>
              </w:rPr>
            </w:pPr>
          </w:p>
        </w:tc>
        <w:tc>
          <w:tcPr>
            <w:tcW w:w="1552" w:type="dxa"/>
          </w:tcPr>
          <w:p w14:paraId="352CAD36" w14:textId="77777777" w:rsidR="00F24F1D" w:rsidRDefault="00000000">
            <w:pPr>
              <w:spacing w:line="360" w:lineRule="auto"/>
            </w:pPr>
            <w:r>
              <w:t xml:space="preserve">In </w:t>
            </w:r>
            <w:proofErr w:type="spellStart"/>
            <w:r>
              <w:t>the</w:t>
            </w:r>
            <w:proofErr w:type="spellEnd"/>
            <w:r>
              <w:t xml:space="preserve"> </w:t>
            </w:r>
            <w:proofErr w:type="spellStart"/>
            <w:r>
              <w:t>first</w:t>
            </w:r>
            <w:proofErr w:type="spellEnd"/>
            <w:r>
              <w:t xml:space="preserve"> </w:t>
            </w:r>
            <w:proofErr w:type="spellStart"/>
            <w:r>
              <w:t>meeting</w:t>
            </w:r>
            <w:proofErr w:type="spellEnd"/>
          </w:p>
        </w:tc>
        <w:tc>
          <w:tcPr>
            <w:tcW w:w="3543" w:type="dxa"/>
          </w:tcPr>
          <w:p w14:paraId="0DFDD1F4" w14:textId="77777777" w:rsidR="00F24F1D" w:rsidRDefault="00000000">
            <w:pPr>
              <w:spacing w:line="360" w:lineRule="auto"/>
              <w:rPr>
                <w:lang w:val="en-GB"/>
              </w:rPr>
            </w:pPr>
            <w:r>
              <w:rPr>
                <w:lang w:val="en-GB"/>
              </w:rPr>
              <w:t>If the group is large enough, endeavour to get to know the students, e.g. there is a round of introductions or pronouns in the first lecture.</w:t>
            </w:r>
          </w:p>
        </w:tc>
        <w:tc>
          <w:tcPr>
            <w:tcW w:w="3261" w:type="dxa"/>
          </w:tcPr>
          <w:p w14:paraId="5D6C2F3E" w14:textId="77777777" w:rsidR="00F24F1D" w:rsidRDefault="00000000">
            <w:pPr>
              <w:spacing w:line="360" w:lineRule="auto"/>
              <w:rPr>
                <w:lang w:val="en-GB"/>
              </w:rPr>
            </w:pPr>
            <w:r>
              <w:rPr>
                <w:lang w:val="en-GB"/>
              </w:rPr>
              <w:t xml:space="preserve">... have difficulties making initial contact with other people. </w:t>
            </w:r>
          </w:p>
        </w:tc>
        <w:tc>
          <w:tcPr>
            <w:tcW w:w="5386" w:type="dxa"/>
          </w:tcPr>
          <w:p w14:paraId="1A5D40CE" w14:textId="77777777" w:rsidR="00F24F1D" w:rsidRDefault="00000000">
            <w:pPr>
              <w:spacing w:line="360" w:lineRule="auto"/>
              <w:rPr>
                <w:lang w:val="en-GB"/>
              </w:rPr>
            </w:pPr>
            <w:r>
              <w:rPr>
                <w:lang w:val="en-GB"/>
              </w:rPr>
              <w:t xml:space="preserve">Ask the students to place the appropriate pronoun after their own Zoom name. </w:t>
            </w:r>
          </w:p>
          <w:p w14:paraId="068BEC2A" w14:textId="77777777" w:rsidR="00F24F1D" w:rsidRDefault="00000000">
            <w:pPr>
              <w:spacing w:line="360" w:lineRule="auto"/>
              <w:rPr>
                <w:lang w:val="en-GB"/>
              </w:rPr>
            </w:pPr>
            <w:r>
              <w:rPr>
                <w:lang w:val="en-GB"/>
              </w:rPr>
              <w:t>Use the activity "All who..." (can also include technical questions, e.g. about prior knowledge) or "Waffle vs. pancakes</w:t>
            </w:r>
            <w:r>
              <w:rPr>
                <w:rStyle w:val="Funotenzeichen"/>
              </w:rPr>
              <w:footnoteReference w:id="1"/>
            </w:r>
            <w:r>
              <w:rPr>
                <w:lang w:val="en-GB"/>
              </w:rPr>
              <w:t xml:space="preserve"> ". These are not too personal, but still serve as an icebreaker and can be implemented both in person and in a video conference.</w:t>
            </w:r>
          </w:p>
        </w:tc>
      </w:tr>
      <w:tr w:rsidR="00F24F1D" w:rsidRPr="006604D0" w14:paraId="2874F8BB" w14:textId="77777777" w:rsidTr="006604D0">
        <w:trPr>
          <w:cantSplit/>
        </w:trPr>
        <w:tc>
          <w:tcPr>
            <w:tcW w:w="854" w:type="dxa"/>
          </w:tcPr>
          <w:p w14:paraId="4A7671F7" w14:textId="77777777" w:rsidR="00F24F1D" w:rsidRDefault="00F24F1D">
            <w:pPr>
              <w:spacing w:line="360" w:lineRule="auto"/>
              <w:rPr>
                <w:lang w:val="en-GB"/>
              </w:rPr>
            </w:pPr>
          </w:p>
        </w:tc>
        <w:tc>
          <w:tcPr>
            <w:tcW w:w="1552" w:type="dxa"/>
          </w:tcPr>
          <w:p w14:paraId="3CFEED1E" w14:textId="77777777" w:rsidR="00F24F1D" w:rsidRDefault="00000000">
            <w:pPr>
              <w:spacing w:line="360" w:lineRule="auto"/>
            </w:pPr>
            <w:r>
              <w:t xml:space="preserve">In </w:t>
            </w:r>
            <w:proofErr w:type="spellStart"/>
            <w:r>
              <w:t>the</w:t>
            </w:r>
            <w:proofErr w:type="spellEnd"/>
            <w:r>
              <w:t xml:space="preserve"> </w:t>
            </w:r>
            <w:proofErr w:type="spellStart"/>
            <w:r>
              <w:t>first</w:t>
            </w:r>
            <w:proofErr w:type="spellEnd"/>
            <w:r>
              <w:t xml:space="preserve"> </w:t>
            </w:r>
            <w:proofErr w:type="spellStart"/>
            <w:r>
              <w:t>meeting</w:t>
            </w:r>
            <w:proofErr w:type="spellEnd"/>
          </w:p>
        </w:tc>
        <w:tc>
          <w:tcPr>
            <w:tcW w:w="3543" w:type="dxa"/>
          </w:tcPr>
          <w:p w14:paraId="1ADB7051" w14:textId="77777777" w:rsidR="00F24F1D" w:rsidRDefault="00000000">
            <w:pPr>
              <w:spacing w:line="360" w:lineRule="auto"/>
              <w:rPr>
                <w:lang w:val="en-GB"/>
              </w:rPr>
            </w:pPr>
            <w:r>
              <w:rPr>
                <w:lang w:val="en-GB"/>
              </w:rPr>
              <w:t>Provide information on requirements for service provision, also in writing.</w:t>
            </w:r>
          </w:p>
        </w:tc>
        <w:tc>
          <w:tcPr>
            <w:tcW w:w="3261" w:type="dxa"/>
          </w:tcPr>
          <w:p w14:paraId="6F7093C9" w14:textId="77777777" w:rsidR="00F24F1D" w:rsidRDefault="00000000">
            <w:pPr>
              <w:spacing w:line="360" w:lineRule="auto"/>
              <w:rPr>
                <w:lang w:val="en-GB"/>
              </w:rPr>
            </w:pPr>
            <w:r>
              <w:rPr>
                <w:lang w:val="en-GB"/>
              </w:rPr>
              <w:t>All</w:t>
            </w:r>
            <w:r>
              <w:rPr>
                <w:lang w:val="en-GB"/>
              </w:rPr>
              <w:tab/>
            </w:r>
          </w:p>
          <w:p w14:paraId="4CE28758" w14:textId="77777777" w:rsidR="00F24F1D" w:rsidRDefault="00000000">
            <w:pPr>
              <w:spacing w:line="360" w:lineRule="auto"/>
              <w:rPr>
                <w:lang w:val="en-GB"/>
              </w:rPr>
            </w:pPr>
            <w:r>
              <w:rPr>
                <w:lang w:val="en-GB"/>
              </w:rPr>
              <w:t>... feel strong examination pressure.</w:t>
            </w:r>
          </w:p>
        </w:tc>
        <w:tc>
          <w:tcPr>
            <w:tcW w:w="5386" w:type="dxa"/>
          </w:tcPr>
          <w:p w14:paraId="296F2897" w14:textId="77777777" w:rsidR="00F24F1D" w:rsidRDefault="00F24F1D">
            <w:pPr>
              <w:spacing w:line="360" w:lineRule="auto"/>
              <w:rPr>
                <w:lang w:val="en-GB"/>
              </w:rPr>
            </w:pPr>
          </w:p>
        </w:tc>
      </w:tr>
      <w:tr w:rsidR="00F24F1D" w:rsidRPr="006604D0" w14:paraId="7E2972B4" w14:textId="77777777" w:rsidTr="006604D0">
        <w:trPr>
          <w:cantSplit/>
        </w:trPr>
        <w:tc>
          <w:tcPr>
            <w:tcW w:w="854" w:type="dxa"/>
          </w:tcPr>
          <w:p w14:paraId="2A76E98A" w14:textId="77777777" w:rsidR="00F24F1D" w:rsidRDefault="00F24F1D">
            <w:pPr>
              <w:spacing w:line="360" w:lineRule="auto"/>
              <w:rPr>
                <w:lang w:val="en-GB"/>
              </w:rPr>
            </w:pPr>
          </w:p>
        </w:tc>
        <w:tc>
          <w:tcPr>
            <w:tcW w:w="1552" w:type="dxa"/>
          </w:tcPr>
          <w:p w14:paraId="2EEA112D" w14:textId="77777777" w:rsidR="00F24F1D" w:rsidRDefault="00000000">
            <w:pPr>
              <w:spacing w:line="360" w:lineRule="auto"/>
            </w:pPr>
            <w:r>
              <w:t xml:space="preserve">In </w:t>
            </w:r>
            <w:proofErr w:type="spellStart"/>
            <w:r>
              <w:t>the</w:t>
            </w:r>
            <w:proofErr w:type="spellEnd"/>
            <w:r>
              <w:t xml:space="preserve"> </w:t>
            </w:r>
            <w:proofErr w:type="spellStart"/>
            <w:r>
              <w:t>first</w:t>
            </w:r>
            <w:proofErr w:type="spellEnd"/>
            <w:r>
              <w:t xml:space="preserve"> </w:t>
            </w:r>
            <w:proofErr w:type="spellStart"/>
            <w:r>
              <w:t>meeting</w:t>
            </w:r>
            <w:proofErr w:type="spellEnd"/>
          </w:p>
        </w:tc>
        <w:tc>
          <w:tcPr>
            <w:tcW w:w="3543" w:type="dxa"/>
          </w:tcPr>
          <w:p w14:paraId="64A1AE1B" w14:textId="77777777" w:rsidR="00F24F1D" w:rsidRDefault="00000000">
            <w:pPr>
              <w:spacing w:line="360" w:lineRule="auto"/>
              <w:rPr>
                <w:lang w:val="en-GB"/>
              </w:rPr>
            </w:pPr>
            <w:r>
              <w:rPr>
                <w:lang w:val="en-GB"/>
              </w:rPr>
              <w:t>Explain information/guidelines for interaction (e.g. netiquette, feedback rules) so that all students can express their opinions and give each other feedback respectfully.</w:t>
            </w:r>
          </w:p>
        </w:tc>
        <w:tc>
          <w:tcPr>
            <w:tcW w:w="3261" w:type="dxa"/>
          </w:tcPr>
          <w:p w14:paraId="29A13BF2" w14:textId="77777777" w:rsidR="00F24F1D" w:rsidRDefault="00000000">
            <w:pPr>
              <w:spacing w:line="360" w:lineRule="auto"/>
              <w:rPr>
                <w:lang w:val="en-GB"/>
              </w:rPr>
            </w:pPr>
            <w:r>
              <w:rPr>
                <w:lang w:val="en-GB"/>
              </w:rPr>
              <w:t xml:space="preserve">... need support in social interaction. </w:t>
            </w:r>
          </w:p>
          <w:p w14:paraId="2985693D" w14:textId="77777777" w:rsidR="00F24F1D" w:rsidRDefault="00F24F1D">
            <w:pPr>
              <w:spacing w:line="360" w:lineRule="auto"/>
              <w:rPr>
                <w:lang w:val="en-GB"/>
              </w:rPr>
            </w:pPr>
          </w:p>
        </w:tc>
        <w:tc>
          <w:tcPr>
            <w:tcW w:w="5386" w:type="dxa"/>
          </w:tcPr>
          <w:p w14:paraId="7E231715" w14:textId="77777777" w:rsidR="00F24F1D" w:rsidRDefault="00000000">
            <w:pPr>
              <w:spacing w:line="360" w:lineRule="auto"/>
              <w:rPr>
                <w:lang w:val="en-GB"/>
              </w:rPr>
            </w:pPr>
            <w:r>
              <w:rPr>
                <w:lang w:val="en-GB"/>
              </w:rPr>
              <w:t>Provide information on Net(t)</w:t>
            </w:r>
            <w:proofErr w:type="spellStart"/>
            <w:r>
              <w:rPr>
                <w:lang w:val="en-GB"/>
              </w:rPr>
              <w:t>iquette</w:t>
            </w:r>
            <w:proofErr w:type="spellEnd"/>
            <w:r>
              <w:rPr>
                <w:lang w:val="en-GB"/>
              </w:rPr>
              <w:t xml:space="preserve"> as part of the course on the learning platform as well as part of the introductory presentation, </w:t>
            </w:r>
            <w:proofErr w:type="spellStart"/>
            <w:r>
              <w:rPr>
                <w:lang w:val="en-GB"/>
              </w:rPr>
              <w:t>e.g</w:t>
            </w:r>
            <w:proofErr w:type="spellEnd"/>
            <w:r>
              <w:rPr>
                <w:lang w:val="en-GB"/>
              </w:rPr>
              <w:t xml:space="preserve">: "We assume that you will treat each other with respect and contribute to group work in such a way that </w:t>
            </w:r>
            <w:r>
              <w:rPr>
                <w:b/>
                <w:lang w:val="en-GB"/>
              </w:rPr>
              <w:t xml:space="preserve">teamwork </w:t>
            </w:r>
            <w:r>
              <w:rPr>
                <w:lang w:val="en-GB"/>
              </w:rPr>
              <w:t>does NOT mean: "</w:t>
            </w:r>
            <w:r>
              <w:rPr>
                <w:b/>
                <w:lang w:val="en-GB"/>
              </w:rPr>
              <w:t>T</w:t>
            </w:r>
            <w:r>
              <w:rPr>
                <w:lang w:val="en-GB"/>
              </w:rPr>
              <w:t xml:space="preserve">ime-wasting </w:t>
            </w:r>
            <w:r>
              <w:rPr>
                <w:b/>
                <w:lang w:val="en-GB"/>
              </w:rPr>
              <w:t>E</w:t>
            </w:r>
            <w:r>
              <w:rPr>
                <w:lang w:val="en-GB"/>
              </w:rPr>
              <w:t xml:space="preserve">ntities </w:t>
            </w:r>
            <w:r>
              <w:rPr>
                <w:b/>
                <w:lang w:val="en-GB"/>
              </w:rPr>
              <w:t>A</w:t>
            </w:r>
            <w:r>
              <w:rPr>
                <w:lang w:val="en-GB"/>
              </w:rPr>
              <w:t xml:space="preserve">ccumulating </w:t>
            </w:r>
            <w:r>
              <w:rPr>
                <w:b/>
                <w:lang w:val="en-GB"/>
              </w:rPr>
              <w:t>M</w:t>
            </w:r>
            <w:r>
              <w:rPr>
                <w:lang w:val="en-GB"/>
              </w:rPr>
              <w:t>isery", but "Together we are strong!". Take part in discussions. We would be happy if you would leave the cameras on your laptop; this makes interaction easier for all sides."</w:t>
            </w:r>
          </w:p>
          <w:p w14:paraId="23397D3D" w14:textId="77777777" w:rsidR="00F24F1D" w:rsidRDefault="00F24F1D">
            <w:pPr>
              <w:pStyle w:val="docdata"/>
              <w:spacing w:before="0" w:beforeAutospacing="0" w:after="0" w:afterAutospacing="0" w:line="360" w:lineRule="auto"/>
              <w:jc w:val="both"/>
              <w:rPr>
                <w:rFonts w:asciiTheme="minorHAnsi" w:eastAsiaTheme="minorHAnsi" w:hAnsiTheme="minorHAnsi" w:cstheme="minorBidi"/>
                <w:sz w:val="22"/>
                <w:szCs w:val="22"/>
                <w:lang w:val="en-GB" w:eastAsia="en-US"/>
              </w:rPr>
            </w:pPr>
          </w:p>
          <w:p w14:paraId="6F864355" w14:textId="77777777" w:rsidR="00F24F1D" w:rsidRDefault="00000000">
            <w:pPr>
              <w:pStyle w:val="docdata"/>
              <w:spacing w:before="0" w:beforeAutospacing="0" w:after="0" w:afterAutospacing="0" w:line="360" w:lineRule="auto"/>
              <w:rPr>
                <w:rFonts w:asciiTheme="minorHAnsi" w:eastAsiaTheme="minorHAnsi" w:hAnsiTheme="minorHAnsi" w:cstheme="minorBidi"/>
                <w:sz w:val="22"/>
                <w:szCs w:val="22"/>
                <w:lang w:eastAsia="en-US"/>
              </w:rPr>
            </w:pPr>
            <w:r>
              <w:rPr>
                <w:rFonts w:asciiTheme="minorHAnsi" w:eastAsiaTheme="minorHAnsi" w:hAnsiTheme="minorHAnsi" w:cstheme="minorBidi"/>
                <w:sz w:val="22"/>
                <w:szCs w:val="22"/>
                <w:lang w:val="en-GB" w:eastAsia="en-US"/>
              </w:rPr>
              <w:t xml:space="preserve">Provide clear feedback rules, </w:t>
            </w:r>
            <w:proofErr w:type="spellStart"/>
            <w:r>
              <w:rPr>
                <w:rFonts w:asciiTheme="minorHAnsi" w:eastAsiaTheme="minorHAnsi" w:hAnsiTheme="minorHAnsi" w:cstheme="minorBidi"/>
                <w:sz w:val="22"/>
                <w:szCs w:val="22"/>
                <w:lang w:val="en-GB" w:eastAsia="en-US"/>
              </w:rPr>
              <w:t>e.g</w:t>
            </w:r>
            <w:proofErr w:type="spellEnd"/>
            <w:r>
              <w:rPr>
                <w:rFonts w:asciiTheme="minorHAnsi" w:eastAsiaTheme="minorHAnsi" w:hAnsiTheme="minorHAnsi" w:cstheme="minorBidi"/>
                <w:sz w:val="22"/>
                <w:szCs w:val="22"/>
                <w:lang w:val="en-GB" w:eastAsia="en-US"/>
              </w:rPr>
              <w:t xml:space="preserve">: "In our event, I would like to see a culture that includes constructive and fair feedback. When it comes to feedback phases, I ask you to adhere to the following rules. </w:t>
            </w:r>
            <w:proofErr w:type="spellStart"/>
            <w:r>
              <w:rPr>
                <w:rFonts w:asciiTheme="minorHAnsi" w:eastAsiaTheme="minorHAnsi" w:hAnsiTheme="minorHAnsi" w:cstheme="minorBidi"/>
                <w:sz w:val="22"/>
                <w:szCs w:val="22"/>
                <w:lang w:eastAsia="en-US"/>
              </w:rPr>
              <w:t>Only</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then</w:t>
            </w:r>
            <w:proofErr w:type="spellEnd"/>
            <w:r>
              <w:rPr>
                <w:rFonts w:asciiTheme="minorHAnsi" w:eastAsiaTheme="minorHAnsi" w:hAnsiTheme="minorHAnsi" w:cstheme="minorBidi"/>
                <w:sz w:val="22"/>
                <w:szCs w:val="22"/>
                <w:lang w:eastAsia="en-US"/>
              </w:rPr>
              <w:t xml:space="preserve"> a fair and inclusive </w:t>
            </w:r>
            <w:proofErr w:type="spellStart"/>
            <w:r>
              <w:rPr>
                <w:rFonts w:asciiTheme="minorHAnsi" w:eastAsiaTheme="minorHAnsi" w:hAnsiTheme="minorHAnsi" w:cstheme="minorBidi"/>
                <w:sz w:val="22"/>
                <w:szCs w:val="22"/>
                <w:lang w:eastAsia="en-US"/>
              </w:rPr>
              <w:t>interaction</w:t>
            </w:r>
            <w:proofErr w:type="spellEnd"/>
            <w:r>
              <w:rPr>
                <w:rFonts w:asciiTheme="minorHAnsi" w:eastAsiaTheme="minorHAnsi" w:hAnsiTheme="minorHAnsi" w:cstheme="minorBidi"/>
                <w:sz w:val="22"/>
                <w:szCs w:val="22"/>
                <w:lang w:eastAsia="en-US"/>
              </w:rPr>
              <w:t xml:space="preserve"> </w:t>
            </w:r>
            <w:proofErr w:type="spellStart"/>
            <w:r>
              <w:rPr>
                <w:rFonts w:asciiTheme="minorHAnsi" w:eastAsiaTheme="minorHAnsi" w:hAnsiTheme="minorHAnsi" w:cstheme="minorBidi"/>
                <w:sz w:val="22"/>
                <w:szCs w:val="22"/>
                <w:lang w:eastAsia="en-US"/>
              </w:rPr>
              <w:t>is</w:t>
            </w:r>
            <w:proofErr w:type="spellEnd"/>
            <w:r>
              <w:rPr>
                <w:rFonts w:asciiTheme="minorHAnsi" w:eastAsiaTheme="minorHAnsi" w:hAnsiTheme="minorHAnsi" w:cstheme="minorBidi"/>
                <w:sz w:val="22"/>
                <w:szCs w:val="22"/>
                <w:lang w:eastAsia="en-US"/>
              </w:rPr>
              <w:t xml:space="preserve"> possible: </w:t>
            </w:r>
          </w:p>
          <w:p w14:paraId="0CD1FA3C" w14:textId="77777777" w:rsidR="00F24F1D"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Firstly, describe your impressions and specific observations.</w:t>
            </w:r>
          </w:p>
          <w:p w14:paraId="6E798811" w14:textId="77777777" w:rsidR="00F24F1D"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Give comprehensible examples and do not make sweeping judgements. </w:t>
            </w:r>
          </w:p>
          <w:p w14:paraId="4765DDD3" w14:textId="77777777" w:rsidR="00F24F1D"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This also means that you </w:t>
            </w:r>
            <w:proofErr w:type="gramStart"/>
            <w:r>
              <w:rPr>
                <w:rFonts w:asciiTheme="minorHAnsi" w:eastAsiaTheme="minorHAnsi" w:hAnsiTheme="minorHAnsi" w:cstheme="minorBidi"/>
                <w:sz w:val="22"/>
                <w:szCs w:val="22"/>
                <w:lang w:val="en-GB" w:eastAsia="en-US"/>
              </w:rPr>
              <w:t>have to</w:t>
            </w:r>
            <w:proofErr w:type="gramEnd"/>
            <w:r>
              <w:rPr>
                <w:rFonts w:asciiTheme="minorHAnsi" w:eastAsiaTheme="minorHAnsi" w:hAnsiTheme="minorHAnsi" w:cstheme="minorBidi"/>
                <w:sz w:val="22"/>
                <w:szCs w:val="22"/>
                <w:lang w:val="en-GB" w:eastAsia="en-US"/>
              </w:rPr>
              <w:t xml:space="preserve"> stay on the factual level and leave feelings or personal discord out of it. </w:t>
            </w:r>
          </w:p>
          <w:p w14:paraId="29FBC5FD" w14:textId="77777777" w:rsidR="00F24F1D"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lastRenderedPageBreak/>
              <w:t xml:space="preserve">Formulate constructive suggestions for solutions or requests. </w:t>
            </w:r>
          </w:p>
          <w:p w14:paraId="3AE748B0" w14:textId="77777777" w:rsidR="00F24F1D"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All staff, people are allowed to finish speaking. </w:t>
            </w:r>
          </w:p>
          <w:p w14:paraId="55DC503E" w14:textId="77777777" w:rsidR="00F24F1D" w:rsidRDefault="00000000">
            <w:pPr>
              <w:pStyle w:val="docdata"/>
              <w:numPr>
                <w:ilvl w:val="1"/>
                <w:numId w:val="5"/>
              </w:numPr>
              <w:spacing w:before="0" w:beforeAutospacing="0" w:after="0" w:afterAutospacing="0" w:line="360" w:lineRule="auto"/>
              <w:ind w:left="739"/>
              <w:jc w:val="both"/>
              <w:rPr>
                <w:rFonts w:asciiTheme="minorHAnsi" w:eastAsiaTheme="minorHAnsi" w:hAnsiTheme="minorHAnsi" w:cstheme="minorBidi"/>
                <w:sz w:val="22"/>
                <w:szCs w:val="22"/>
                <w:lang w:val="en-GB" w:eastAsia="en-US"/>
              </w:rPr>
            </w:pPr>
            <w:r>
              <w:rPr>
                <w:rFonts w:asciiTheme="minorHAnsi" w:eastAsiaTheme="minorHAnsi" w:hAnsiTheme="minorHAnsi" w:cstheme="minorBidi"/>
                <w:sz w:val="22"/>
                <w:szCs w:val="22"/>
                <w:lang w:val="en-GB" w:eastAsia="en-US"/>
              </w:rPr>
              <w:t xml:space="preserve">You listen actively, try to understand the </w:t>
            </w:r>
            <w:proofErr w:type="gramStart"/>
            <w:r>
              <w:rPr>
                <w:rFonts w:asciiTheme="minorHAnsi" w:eastAsiaTheme="minorHAnsi" w:hAnsiTheme="minorHAnsi" w:cstheme="minorBidi"/>
                <w:sz w:val="22"/>
                <w:szCs w:val="22"/>
                <w:lang w:val="en-GB" w:eastAsia="en-US"/>
              </w:rPr>
              <w:t>feedback</w:t>
            </w:r>
            <w:proofErr w:type="gramEnd"/>
            <w:r>
              <w:rPr>
                <w:rFonts w:asciiTheme="minorHAnsi" w:eastAsiaTheme="minorHAnsi" w:hAnsiTheme="minorHAnsi" w:cstheme="minorBidi"/>
                <w:sz w:val="22"/>
                <w:szCs w:val="22"/>
                <w:lang w:val="en-GB" w:eastAsia="en-US"/>
              </w:rPr>
              <w:t xml:space="preserve"> and ask questions if something is unclear.</w:t>
            </w:r>
          </w:p>
          <w:p w14:paraId="7FFF3F39" w14:textId="77777777" w:rsidR="00F24F1D" w:rsidRDefault="00000000">
            <w:pPr>
              <w:pStyle w:val="docdata"/>
              <w:spacing w:before="0" w:beforeAutospacing="0" w:after="160" w:afterAutospacing="0" w:line="360" w:lineRule="auto"/>
              <w:jc w:val="both"/>
              <w:rPr>
                <w:lang w:val="en-GB"/>
              </w:rPr>
            </w:pPr>
            <w:r>
              <w:rPr>
                <w:rFonts w:asciiTheme="minorHAnsi" w:eastAsiaTheme="minorHAnsi" w:hAnsiTheme="minorHAnsi" w:cstheme="minorBidi"/>
                <w:sz w:val="22"/>
                <w:szCs w:val="22"/>
                <w:lang w:val="en-GB" w:eastAsia="en-US"/>
              </w:rPr>
              <w:t>As a teacher, I will also abide by these rules."</w:t>
            </w:r>
          </w:p>
        </w:tc>
      </w:tr>
      <w:tr w:rsidR="00F24F1D" w14:paraId="76C71631" w14:textId="77777777" w:rsidTr="006604D0">
        <w:trPr>
          <w:cantSplit/>
        </w:trPr>
        <w:tc>
          <w:tcPr>
            <w:tcW w:w="854" w:type="dxa"/>
          </w:tcPr>
          <w:p w14:paraId="17224D1E" w14:textId="77777777" w:rsidR="00F24F1D" w:rsidRDefault="00F24F1D">
            <w:pPr>
              <w:spacing w:line="360" w:lineRule="auto"/>
              <w:rPr>
                <w:lang w:val="en-GB"/>
              </w:rPr>
            </w:pPr>
          </w:p>
        </w:tc>
        <w:tc>
          <w:tcPr>
            <w:tcW w:w="1552" w:type="dxa"/>
          </w:tcPr>
          <w:p w14:paraId="19F536C4" w14:textId="77777777" w:rsidR="00F24F1D" w:rsidRDefault="00000000">
            <w:pPr>
              <w:spacing w:line="360" w:lineRule="auto"/>
            </w:pPr>
            <w:r>
              <w:t xml:space="preserve">In </w:t>
            </w:r>
            <w:proofErr w:type="spellStart"/>
            <w:r>
              <w:t>the</w:t>
            </w:r>
            <w:proofErr w:type="spellEnd"/>
            <w:r>
              <w:t xml:space="preserve"> </w:t>
            </w:r>
            <w:proofErr w:type="spellStart"/>
            <w:r>
              <w:t>first</w:t>
            </w:r>
            <w:proofErr w:type="spellEnd"/>
            <w:r>
              <w:t xml:space="preserve"> </w:t>
            </w:r>
            <w:proofErr w:type="spellStart"/>
            <w:r>
              <w:t>meeting</w:t>
            </w:r>
            <w:proofErr w:type="spellEnd"/>
          </w:p>
        </w:tc>
        <w:tc>
          <w:tcPr>
            <w:tcW w:w="3543" w:type="dxa"/>
          </w:tcPr>
          <w:p w14:paraId="6F42BFE3" w14:textId="77777777" w:rsidR="00F24F1D" w:rsidRDefault="00000000">
            <w:pPr>
              <w:spacing w:line="360" w:lineRule="auto"/>
              <w:rPr>
                <w:lang w:val="en-GB"/>
              </w:rPr>
            </w:pPr>
            <w:r>
              <w:rPr>
                <w:lang w:val="en-GB"/>
              </w:rPr>
              <w:t xml:space="preserve">Present the Diversity or Inclusivity Statement of your university or event. </w:t>
            </w:r>
          </w:p>
        </w:tc>
        <w:tc>
          <w:tcPr>
            <w:tcW w:w="3261" w:type="dxa"/>
          </w:tcPr>
          <w:p w14:paraId="6EC85AA1" w14:textId="77777777" w:rsidR="00F24F1D" w:rsidRDefault="00000000">
            <w:pPr>
              <w:spacing w:line="360" w:lineRule="auto"/>
              <w:rPr>
                <w:lang w:val="en-GB"/>
              </w:rPr>
            </w:pPr>
            <w:r>
              <w:rPr>
                <w:lang w:val="en-GB"/>
              </w:rPr>
              <w:t xml:space="preserve">... have not yet really arrived at universities. </w:t>
            </w:r>
          </w:p>
        </w:tc>
        <w:tc>
          <w:tcPr>
            <w:tcW w:w="5386" w:type="dxa"/>
          </w:tcPr>
          <w:p w14:paraId="1749B360" w14:textId="77777777" w:rsidR="00F24F1D" w:rsidRDefault="00000000">
            <w:pPr>
              <w:spacing w:line="360" w:lineRule="auto"/>
              <w:rPr>
                <w:lang w:val="en-GB"/>
              </w:rPr>
            </w:pPr>
            <w:r>
              <w:rPr>
                <w:lang w:val="en-GB"/>
              </w:rPr>
              <w:t xml:space="preserve">Welcome your students and point out support options and contacts for various topics: Advice centres, representatives for students with disabilities or chronic illnesses, university services </w:t>
            </w:r>
            <w:proofErr w:type="gramStart"/>
            <w:r>
              <w:rPr>
                <w:lang w:val="en-GB"/>
              </w:rPr>
              <w:t>in the area of</w:t>
            </w:r>
            <w:proofErr w:type="gramEnd"/>
            <w:r>
              <w:rPr>
                <w:lang w:val="en-GB"/>
              </w:rPr>
              <w:t xml:space="preserve"> learning and study organisation, etc.</w:t>
            </w:r>
          </w:p>
          <w:p w14:paraId="0173181C" w14:textId="77777777" w:rsidR="00F24F1D" w:rsidRDefault="00F24F1D">
            <w:pPr>
              <w:spacing w:line="360" w:lineRule="auto"/>
              <w:rPr>
                <w:lang w:val="en-GB"/>
              </w:rPr>
            </w:pPr>
          </w:p>
          <w:p w14:paraId="3770A06C" w14:textId="77777777" w:rsidR="00F24F1D" w:rsidRDefault="00000000">
            <w:pPr>
              <w:spacing w:line="360" w:lineRule="auto"/>
            </w:pPr>
            <w:r>
              <w:rPr>
                <w:lang w:val="en-GB"/>
              </w:rPr>
              <w:t xml:space="preserve">Here is an example of the Inclusivity Statement from the company </w:t>
            </w:r>
            <w:proofErr w:type="spellStart"/>
            <w:r>
              <w:rPr>
                <w:lang w:val="en-GB"/>
              </w:rPr>
              <w:t>Hubspot</w:t>
            </w:r>
            <w:proofErr w:type="spellEnd"/>
            <w:r>
              <w:rPr>
                <w:lang w:val="en-GB"/>
              </w:rPr>
              <w:t xml:space="preserve"> (2018): "Bring Your Whole Self to Work. We are </w:t>
            </w:r>
            <w:r>
              <w:rPr>
                <w:color w:val="333333"/>
                <w:shd w:val="clear" w:color="auto" w:fill="FFFFFF"/>
                <w:lang w:val="en-GB"/>
              </w:rPr>
              <w:t xml:space="preserve">passionate about creating an inclusive workplace that sponsors and values diversity. Companies that are diverse in terms of age, gender identity, race, sexual orientation, physical or mental ability, ethnicity and perspective are proven to be better companies. More importantly, creating an environment where everyone, regardless of background, can do their best work is the right thing to do." </w:t>
            </w:r>
            <w:r>
              <w:rPr>
                <w:color w:val="333333"/>
                <w:shd w:val="clear" w:color="auto" w:fill="FFFFFF"/>
              </w:rPr>
              <w:t>(</w:t>
            </w:r>
            <w:proofErr w:type="spellStart"/>
            <w:r>
              <w:rPr>
                <w:color w:val="333333"/>
                <w:shd w:val="clear" w:color="auto" w:fill="FFFFFF"/>
              </w:rPr>
              <w:t>further</w:t>
            </w:r>
            <w:proofErr w:type="spellEnd"/>
            <w:r>
              <w:rPr>
                <w:color w:val="333333"/>
                <w:shd w:val="clear" w:color="auto" w:fill="FFFFFF"/>
              </w:rPr>
              <w:t xml:space="preserve"> </w:t>
            </w:r>
            <w:hyperlink r:id="rId10" w:tooltip="https://isnca.org/10-beispiele-f%C3%BCr-gro%C3%9Fartige-diversity-statements/" w:history="1">
              <w:proofErr w:type="spellStart"/>
              <w:r>
                <w:rPr>
                  <w:rStyle w:val="Hyperlink"/>
                  <w:shd w:val="clear" w:color="auto" w:fill="FFFFFF"/>
                </w:rPr>
                <w:t>suggestions</w:t>
              </w:r>
              <w:proofErr w:type="spellEnd"/>
              <w:r>
                <w:rPr>
                  <w:rStyle w:val="Hyperlink"/>
                  <w:shd w:val="clear" w:color="auto" w:fill="FFFFFF"/>
                </w:rPr>
                <w:t xml:space="preserve"> at isnca.org</w:t>
              </w:r>
            </w:hyperlink>
            <w:r>
              <w:rPr>
                <w:color w:val="333333"/>
                <w:shd w:val="clear" w:color="auto" w:fill="FFFFFF"/>
              </w:rPr>
              <w:t xml:space="preserve">). </w:t>
            </w:r>
          </w:p>
        </w:tc>
      </w:tr>
      <w:tr w:rsidR="00F24F1D" w:rsidRPr="006604D0" w14:paraId="08C6A99F" w14:textId="77777777" w:rsidTr="006604D0">
        <w:trPr>
          <w:cantSplit/>
        </w:trPr>
        <w:tc>
          <w:tcPr>
            <w:tcW w:w="854" w:type="dxa"/>
            <w:tcBorders>
              <w:top w:val="single" w:sz="12" w:space="0" w:color="auto"/>
            </w:tcBorders>
          </w:tcPr>
          <w:p w14:paraId="4EAB3BA1" w14:textId="77777777" w:rsidR="00F24F1D" w:rsidRDefault="00F24F1D">
            <w:pPr>
              <w:spacing w:line="360" w:lineRule="auto"/>
            </w:pPr>
          </w:p>
        </w:tc>
        <w:tc>
          <w:tcPr>
            <w:tcW w:w="1552" w:type="dxa"/>
            <w:tcBorders>
              <w:top w:val="single" w:sz="12" w:space="0" w:color="auto"/>
            </w:tcBorders>
          </w:tcPr>
          <w:p w14:paraId="1A1B63A3" w14:textId="77777777" w:rsidR="00F24F1D" w:rsidRDefault="00000000">
            <w:pPr>
              <w:spacing w:line="360" w:lineRule="auto"/>
            </w:pPr>
            <w:proofErr w:type="spellStart"/>
            <w:r>
              <w:rPr>
                <w:b/>
              </w:rPr>
              <w:t>During</w:t>
            </w:r>
            <w:proofErr w:type="spellEnd"/>
            <w:r>
              <w:rPr>
                <w:b/>
              </w:rPr>
              <w:t xml:space="preserve"> </w:t>
            </w:r>
            <w:proofErr w:type="spellStart"/>
            <w:r>
              <w:rPr>
                <w:b/>
              </w:rPr>
              <w:t>the</w:t>
            </w:r>
            <w:proofErr w:type="spellEnd"/>
            <w:r>
              <w:rPr>
                <w:b/>
              </w:rPr>
              <w:t xml:space="preserve"> </w:t>
            </w:r>
            <w:proofErr w:type="spellStart"/>
            <w:r>
              <w:rPr>
                <w:b/>
              </w:rPr>
              <w:t>lecture</w:t>
            </w:r>
            <w:proofErr w:type="spellEnd"/>
            <w:r>
              <w:rPr>
                <w:b/>
              </w:rPr>
              <w:t xml:space="preserve"> </w:t>
            </w:r>
            <w:proofErr w:type="spellStart"/>
            <w:r>
              <w:rPr>
                <w:b/>
              </w:rPr>
              <w:t>period</w:t>
            </w:r>
            <w:proofErr w:type="spellEnd"/>
          </w:p>
        </w:tc>
        <w:tc>
          <w:tcPr>
            <w:tcW w:w="3543" w:type="dxa"/>
            <w:tcBorders>
              <w:top w:val="single" w:sz="12" w:space="0" w:color="auto"/>
            </w:tcBorders>
          </w:tcPr>
          <w:p w14:paraId="27CA1705" w14:textId="77777777" w:rsidR="00F24F1D" w:rsidRDefault="00000000">
            <w:pPr>
              <w:spacing w:line="360" w:lineRule="auto"/>
              <w:rPr>
                <w:lang w:val="en-GB"/>
              </w:rPr>
            </w:pPr>
            <w:r>
              <w:rPr>
                <w:lang w:val="en-GB"/>
              </w:rPr>
              <w:t>Signal your willingness to respond to students' needs and take their needs seriously.</w:t>
            </w:r>
          </w:p>
        </w:tc>
        <w:tc>
          <w:tcPr>
            <w:tcW w:w="3261" w:type="dxa"/>
            <w:tcBorders>
              <w:top w:val="single" w:sz="12" w:space="0" w:color="auto"/>
            </w:tcBorders>
          </w:tcPr>
          <w:p w14:paraId="0EE1D424" w14:textId="77777777" w:rsidR="00F24F1D" w:rsidRDefault="00000000">
            <w:pPr>
              <w:spacing w:line="360" w:lineRule="auto"/>
              <w:rPr>
                <w:lang w:val="en-GB"/>
              </w:rPr>
            </w:pPr>
            <w:r>
              <w:rPr>
                <w:lang w:val="en-GB"/>
              </w:rPr>
              <w:t>...are unsure.</w:t>
            </w:r>
          </w:p>
          <w:p w14:paraId="08941AD6" w14:textId="77777777" w:rsidR="00F24F1D" w:rsidRDefault="00000000">
            <w:pPr>
              <w:spacing w:line="360" w:lineRule="auto"/>
              <w:rPr>
                <w:lang w:val="en-GB"/>
              </w:rPr>
            </w:pPr>
            <w:r>
              <w:rPr>
                <w:lang w:val="en-GB"/>
              </w:rPr>
              <w:t>...need a protected space.</w:t>
            </w:r>
          </w:p>
          <w:p w14:paraId="34D6283C" w14:textId="77777777" w:rsidR="00F24F1D" w:rsidRDefault="00000000">
            <w:pPr>
              <w:spacing w:line="360" w:lineRule="auto"/>
              <w:rPr>
                <w:lang w:val="en-GB"/>
              </w:rPr>
            </w:pPr>
            <w:r>
              <w:rPr>
                <w:lang w:val="en-GB"/>
              </w:rPr>
              <w:t xml:space="preserve">... need support. </w:t>
            </w:r>
          </w:p>
          <w:p w14:paraId="16D24AE2" w14:textId="77777777" w:rsidR="00F24F1D" w:rsidRDefault="00000000">
            <w:pPr>
              <w:spacing w:line="360" w:lineRule="auto"/>
              <w:rPr>
                <w:lang w:val="en-GB"/>
              </w:rPr>
            </w:pPr>
            <w:r>
              <w:rPr>
                <w:lang w:val="en-GB"/>
              </w:rPr>
              <w:t xml:space="preserve">... have an impairment. </w:t>
            </w:r>
          </w:p>
        </w:tc>
        <w:tc>
          <w:tcPr>
            <w:tcW w:w="5386" w:type="dxa"/>
            <w:tcBorders>
              <w:top w:val="single" w:sz="12" w:space="0" w:color="auto"/>
            </w:tcBorders>
          </w:tcPr>
          <w:p w14:paraId="1C8F85B6" w14:textId="77777777" w:rsidR="00F24F1D" w:rsidRDefault="00000000">
            <w:pPr>
              <w:spacing w:line="360" w:lineRule="auto"/>
              <w:rPr>
                <w:lang w:val="en-GB"/>
              </w:rPr>
            </w:pPr>
            <w:r>
              <w:rPr>
                <w:lang w:val="en-GB"/>
              </w:rPr>
              <w:t xml:space="preserve">At the end of each meeting (regardless of whether (a)synchronised), point out the possibility of student consulting hours and individual discussions. </w:t>
            </w:r>
          </w:p>
          <w:p w14:paraId="49096724" w14:textId="77777777" w:rsidR="00F24F1D" w:rsidRDefault="00000000">
            <w:pPr>
              <w:spacing w:line="360" w:lineRule="auto"/>
              <w:rPr>
                <w:lang w:val="en-GB"/>
              </w:rPr>
            </w:pPr>
            <w:r>
              <w:rPr>
                <w:lang w:val="en-GB"/>
              </w:rPr>
              <w:t xml:space="preserve">Ask explicitly for (anonymous) feedback on how the event and the approval of the materials are perceived. </w:t>
            </w:r>
          </w:p>
        </w:tc>
      </w:tr>
      <w:tr w:rsidR="00F24F1D" w:rsidRPr="006604D0" w14:paraId="6CECA285" w14:textId="77777777" w:rsidTr="006604D0">
        <w:trPr>
          <w:cantSplit/>
        </w:trPr>
        <w:tc>
          <w:tcPr>
            <w:tcW w:w="854" w:type="dxa"/>
          </w:tcPr>
          <w:p w14:paraId="4865EE8F" w14:textId="77777777" w:rsidR="00F24F1D" w:rsidRDefault="00F24F1D">
            <w:pPr>
              <w:spacing w:line="360" w:lineRule="auto"/>
              <w:rPr>
                <w:lang w:val="en-GB"/>
              </w:rPr>
            </w:pPr>
          </w:p>
        </w:tc>
        <w:tc>
          <w:tcPr>
            <w:tcW w:w="1552" w:type="dxa"/>
          </w:tcPr>
          <w:p w14:paraId="097DCDD4"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lecture</w:t>
            </w:r>
            <w:proofErr w:type="spellEnd"/>
            <w:r>
              <w:t xml:space="preserve"> </w:t>
            </w:r>
            <w:proofErr w:type="spellStart"/>
            <w:r>
              <w:t>period</w:t>
            </w:r>
            <w:proofErr w:type="spellEnd"/>
          </w:p>
        </w:tc>
        <w:tc>
          <w:tcPr>
            <w:tcW w:w="3543" w:type="dxa"/>
          </w:tcPr>
          <w:p w14:paraId="3A4DE461" w14:textId="77777777" w:rsidR="00F24F1D" w:rsidRDefault="00000000">
            <w:pPr>
              <w:spacing w:line="360" w:lineRule="auto"/>
              <w:rPr>
                <w:lang w:val="en-GB"/>
              </w:rPr>
            </w:pPr>
            <w:r>
              <w:rPr>
                <w:lang w:val="en-GB"/>
              </w:rPr>
              <w:t>Make participation in synchronous events non-mandatory or offer alternative academic achievements and opportunities for participation.</w:t>
            </w:r>
          </w:p>
        </w:tc>
        <w:tc>
          <w:tcPr>
            <w:tcW w:w="3261" w:type="dxa"/>
          </w:tcPr>
          <w:p w14:paraId="593F3713" w14:textId="77777777" w:rsidR="00F24F1D" w:rsidRDefault="00000000">
            <w:pPr>
              <w:spacing w:line="360" w:lineRule="auto"/>
              <w:rPr>
                <w:lang w:val="en-GB"/>
              </w:rPr>
            </w:pPr>
            <w:r>
              <w:rPr>
                <w:lang w:val="en-GB"/>
              </w:rPr>
              <w:t>... cannot guarantee participation in an event (because they are not very flexible in terms of time, need structural security, are mentally unable to do so).</w:t>
            </w:r>
          </w:p>
        </w:tc>
        <w:tc>
          <w:tcPr>
            <w:tcW w:w="5386" w:type="dxa"/>
          </w:tcPr>
          <w:p w14:paraId="6930CBEF" w14:textId="77777777" w:rsidR="00F24F1D" w:rsidRDefault="00000000">
            <w:pPr>
              <w:spacing w:line="360" w:lineRule="auto"/>
              <w:rPr>
                <w:lang w:val="en-GB"/>
              </w:rPr>
            </w:pPr>
            <w:r>
              <w:rPr>
                <w:lang w:val="en-GB"/>
              </w:rPr>
              <w:t>Exchange oral or written contributions with each other.</w:t>
            </w:r>
          </w:p>
          <w:p w14:paraId="100C8F95" w14:textId="77777777" w:rsidR="00F24F1D" w:rsidRDefault="00000000">
            <w:pPr>
              <w:spacing w:line="360" w:lineRule="auto"/>
              <w:rPr>
                <w:lang w:val="en-GB"/>
              </w:rPr>
            </w:pPr>
            <w:r>
              <w:rPr>
                <w:lang w:val="en-GB"/>
              </w:rPr>
              <w:t xml:space="preserve">Allow contributions in forums, reflection tasks in the LMS. </w:t>
            </w:r>
          </w:p>
          <w:p w14:paraId="4CECEEFE" w14:textId="77777777" w:rsidR="00F24F1D" w:rsidRDefault="00000000">
            <w:pPr>
              <w:spacing w:line="360" w:lineRule="auto"/>
              <w:rPr>
                <w:lang w:val="en-GB"/>
              </w:rPr>
            </w:pPr>
            <w:r>
              <w:rPr>
                <w:lang w:val="en-GB"/>
              </w:rPr>
              <w:t xml:space="preserve">Facilitate discussions in the seminar. </w:t>
            </w:r>
          </w:p>
          <w:p w14:paraId="38995207" w14:textId="77777777" w:rsidR="00F24F1D" w:rsidRDefault="00000000">
            <w:pPr>
              <w:spacing w:line="360" w:lineRule="auto"/>
              <w:rPr>
                <w:lang w:val="en-GB"/>
              </w:rPr>
            </w:pPr>
            <w:r>
              <w:rPr>
                <w:lang w:val="en-GB"/>
              </w:rPr>
              <w:t>Allow displays of canvas boards, presentations, etc.</w:t>
            </w:r>
          </w:p>
        </w:tc>
      </w:tr>
      <w:tr w:rsidR="00F24F1D" w14:paraId="5A8A1885" w14:textId="77777777" w:rsidTr="006604D0">
        <w:trPr>
          <w:cantSplit/>
        </w:trPr>
        <w:tc>
          <w:tcPr>
            <w:tcW w:w="854" w:type="dxa"/>
          </w:tcPr>
          <w:p w14:paraId="4D23A933" w14:textId="77777777" w:rsidR="00F24F1D" w:rsidRDefault="00F24F1D">
            <w:pPr>
              <w:spacing w:line="360" w:lineRule="auto"/>
              <w:rPr>
                <w:lang w:val="en-GB"/>
              </w:rPr>
            </w:pPr>
          </w:p>
        </w:tc>
        <w:tc>
          <w:tcPr>
            <w:tcW w:w="1552" w:type="dxa"/>
          </w:tcPr>
          <w:p w14:paraId="6C1EDE1E"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lecture</w:t>
            </w:r>
            <w:proofErr w:type="spellEnd"/>
            <w:r>
              <w:t xml:space="preserve"> </w:t>
            </w:r>
            <w:proofErr w:type="spellStart"/>
            <w:r>
              <w:t>period</w:t>
            </w:r>
            <w:proofErr w:type="spellEnd"/>
          </w:p>
        </w:tc>
        <w:tc>
          <w:tcPr>
            <w:tcW w:w="3543" w:type="dxa"/>
          </w:tcPr>
          <w:p w14:paraId="773C27DF" w14:textId="77777777" w:rsidR="00F24F1D" w:rsidRDefault="00000000">
            <w:pPr>
              <w:spacing w:line="360" w:lineRule="auto"/>
              <w:rPr>
                <w:lang w:val="en-GB"/>
              </w:rPr>
            </w:pPr>
            <w:r>
              <w:rPr>
                <w:lang w:val="en-GB"/>
              </w:rPr>
              <w:t>Create transparency: Maintain fixed deadlines, communicate performance requirements, formulate concrete work instructions, clarify responsibilities (who is under obligation to pick up or drop off and when).</w:t>
            </w:r>
          </w:p>
        </w:tc>
        <w:tc>
          <w:tcPr>
            <w:tcW w:w="3261" w:type="dxa"/>
          </w:tcPr>
          <w:p w14:paraId="59D28355" w14:textId="77777777" w:rsidR="00F24F1D" w:rsidRDefault="00000000">
            <w:pPr>
              <w:spacing w:line="360" w:lineRule="auto"/>
              <w:rPr>
                <w:lang w:val="en-GB"/>
              </w:rPr>
            </w:pPr>
            <w:r>
              <w:rPr>
                <w:lang w:val="en-GB"/>
              </w:rPr>
              <w:t xml:space="preserve">... are not very flexible in terms of time. </w:t>
            </w:r>
          </w:p>
          <w:p w14:paraId="7C052E50" w14:textId="77777777" w:rsidR="00F24F1D" w:rsidRDefault="00000000">
            <w:pPr>
              <w:spacing w:line="360" w:lineRule="auto"/>
            </w:pPr>
            <w:r>
              <w:t xml:space="preserve">... </w:t>
            </w:r>
            <w:proofErr w:type="spellStart"/>
            <w:r>
              <w:t>require</w:t>
            </w:r>
            <w:proofErr w:type="spellEnd"/>
            <w:r>
              <w:t xml:space="preserve"> </w:t>
            </w:r>
            <w:proofErr w:type="spellStart"/>
            <w:r>
              <w:t>structural</w:t>
            </w:r>
            <w:proofErr w:type="spellEnd"/>
            <w:r>
              <w:t xml:space="preserve"> </w:t>
            </w:r>
            <w:proofErr w:type="spellStart"/>
            <w:r>
              <w:t>securities</w:t>
            </w:r>
            <w:proofErr w:type="spellEnd"/>
            <w:r>
              <w:t>.</w:t>
            </w:r>
          </w:p>
        </w:tc>
        <w:tc>
          <w:tcPr>
            <w:tcW w:w="5386" w:type="dxa"/>
          </w:tcPr>
          <w:p w14:paraId="6DCEBC7B" w14:textId="77777777" w:rsidR="00F24F1D" w:rsidRDefault="00000000">
            <w:pPr>
              <w:spacing w:line="360" w:lineRule="auto"/>
              <w:rPr>
                <w:lang w:val="en-GB"/>
              </w:rPr>
            </w:pPr>
            <w:r>
              <w:rPr>
                <w:lang w:val="en-GB"/>
              </w:rPr>
              <w:t xml:space="preserve">Regularly check that communicated deadlines and tasks are up to date and inform students of any changes promptly.  </w:t>
            </w:r>
          </w:p>
          <w:p w14:paraId="2F21999E" w14:textId="77777777" w:rsidR="00F24F1D" w:rsidRDefault="00000000">
            <w:pPr>
              <w:spacing w:line="360" w:lineRule="auto"/>
              <w:rPr>
                <w:lang w:val="en-GB"/>
              </w:rPr>
            </w:pPr>
            <w:r>
              <w:rPr>
                <w:lang w:val="en-GB"/>
              </w:rPr>
              <w:t>Ask for feedback on the clarity of work instructions and allow for queries.</w:t>
            </w:r>
          </w:p>
          <w:p w14:paraId="370F21A2" w14:textId="77777777" w:rsidR="00F24F1D" w:rsidRDefault="00000000">
            <w:pPr>
              <w:spacing w:line="360" w:lineRule="auto"/>
            </w:pPr>
            <w:r>
              <w:rPr>
                <w:lang w:val="en-GB"/>
              </w:rPr>
              <w:t xml:space="preserve">Provide regular feedback on failure/success (possibly using a tool) and point out the expectations already communicated: "I expect you to do xxx. </w:t>
            </w:r>
            <w:r>
              <w:t xml:space="preserve">In </w:t>
            </w:r>
            <w:proofErr w:type="spellStart"/>
            <w:r>
              <w:t>return</w:t>
            </w:r>
            <w:proofErr w:type="spellEnd"/>
            <w:r>
              <w:t xml:space="preserve">, </w:t>
            </w:r>
            <w:proofErr w:type="spellStart"/>
            <w:r>
              <w:t>you</w:t>
            </w:r>
            <w:proofErr w:type="spellEnd"/>
            <w:r>
              <w:t xml:space="preserve"> </w:t>
            </w:r>
            <w:proofErr w:type="spellStart"/>
            <w:r>
              <w:t>can</w:t>
            </w:r>
            <w:proofErr w:type="spellEnd"/>
            <w:r>
              <w:t xml:space="preserve"> </w:t>
            </w:r>
            <w:proofErr w:type="spellStart"/>
            <w:r>
              <w:t>expect</w:t>
            </w:r>
            <w:proofErr w:type="spellEnd"/>
            <w:r>
              <w:t xml:space="preserve"> </w:t>
            </w:r>
            <w:proofErr w:type="spellStart"/>
            <w:r>
              <w:t>me</w:t>
            </w:r>
            <w:proofErr w:type="spellEnd"/>
            <w:r>
              <w:t xml:space="preserve"> </w:t>
            </w:r>
            <w:proofErr w:type="spellStart"/>
            <w:r>
              <w:t>to</w:t>
            </w:r>
            <w:proofErr w:type="spellEnd"/>
            <w:r>
              <w:t xml:space="preserve"> do xxx." </w:t>
            </w:r>
          </w:p>
        </w:tc>
      </w:tr>
      <w:tr w:rsidR="00F24F1D" w:rsidRPr="006604D0" w14:paraId="5CB7801A" w14:textId="77777777" w:rsidTr="006604D0">
        <w:trPr>
          <w:cantSplit/>
        </w:trPr>
        <w:tc>
          <w:tcPr>
            <w:tcW w:w="854" w:type="dxa"/>
          </w:tcPr>
          <w:p w14:paraId="7EDB89E5" w14:textId="77777777" w:rsidR="00F24F1D" w:rsidRDefault="00F24F1D">
            <w:pPr>
              <w:spacing w:line="360" w:lineRule="auto"/>
            </w:pPr>
          </w:p>
        </w:tc>
        <w:tc>
          <w:tcPr>
            <w:tcW w:w="1552" w:type="dxa"/>
          </w:tcPr>
          <w:p w14:paraId="4745FF64"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lecture</w:t>
            </w:r>
            <w:proofErr w:type="spellEnd"/>
            <w:r>
              <w:t xml:space="preserve"> </w:t>
            </w:r>
            <w:proofErr w:type="spellStart"/>
            <w:r>
              <w:t>period</w:t>
            </w:r>
            <w:proofErr w:type="spellEnd"/>
          </w:p>
        </w:tc>
        <w:tc>
          <w:tcPr>
            <w:tcW w:w="3543" w:type="dxa"/>
          </w:tcPr>
          <w:p w14:paraId="63637A10" w14:textId="77777777" w:rsidR="00F24F1D" w:rsidRDefault="00000000">
            <w:pPr>
              <w:spacing w:line="360" w:lineRule="auto"/>
              <w:rPr>
                <w:lang w:val="en-GB"/>
              </w:rPr>
            </w:pPr>
            <w:r>
              <w:rPr>
                <w:lang w:val="en-GB"/>
              </w:rPr>
              <w:t xml:space="preserve">Note the accessibility of the literature requested or used. </w:t>
            </w:r>
          </w:p>
        </w:tc>
        <w:tc>
          <w:tcPr>
            <w:tcW w:w="3261" w:type="dxa"/>
          </w:tcPr>
          <w:p w14:paraId="7A4EB6BD" w14:textId="77777777" w:rsidR="00F24F1D" w:rsidRDefault="00000000">
            <w:pPr>
              <w:spacing w:line="360" w:lineRule="auto"/>
              <w:rPr>
                <w:lang w:val="en-GB"/>
              </w:rPr>
            </w:pPr>
            <w:r>
              <w:rPr>
                <w:lang w:val="en-GB"/>
              </w:rPr>
              <w:t>... are dependent on a functioning voice output.</w:t>
            </w:r>
          </w:p>
          <w:p w14:paraId="38C56553" w14:textId="77777777" w:rsidR="00F24F1D" w:rsidRDefault="00000000">
            <w:pPr>
              <w:spacing w:line="360" w:lineRule="auto"/>
              <w:rPr>
                <w:lang w:val="en-GB"/>
              </w:rPr>
            </w:pPr>
            <w:r>
              <w:rPr>
                <w:lang w:val="en-GB"/>
              </w:rPr>
              <w:t xml:space="preserve">... require certain colours and/or contrasts. </w:t>
            </w:r>
          </w:p>
        </w:tc>
        <w:tc>
          <w:tcPr>
            <w:tcW w:w="5386" w:type="dxa"/>
          </w:tcPr>
          <w:p w14:paraId="07CCF3F4" w14:textId="77777777" w:rsidR="00F24F1D" w:rsidRDefault="00000000">
            <w:pPr>
              <w:spacing w:line="360" w:lineRule="auto"/>
              <w:rPr>
                <w:lang w:val="en-GB"/>
              </w:rPr>
            </w:pPr>
            <w:r>
              <w:rPr>
                <w:lang w:val="en-GB"/>
              </w:rPr>
              <w:t xml:space="preserve">Use </w:t>
            </w:r>
            <w:proofErr w:type="spellStart"/>
            <w:r>
              <w:rPr>
                <w:lang w:val="en-GB"/>
              </w:rPr>
              <w:t>ePubs</w:t>
            </w:r>
            <w:proofErr w:type="spellEnd"/>
            <w:r>
              <w:rPr>
                <w:lang w:val="en-GB"/>
              </w:rPr>
              <w:t xml:space="preserve"> and accessible </w:t>
            </w:r>
            <w:proofErr w:type="gramStart"/>
            <w:r>
              <w:rPr>
                <w:lang w:val="en-GB"/>
              </w:rPr>
              <w:t>PDFs in particular</w:t>
            </w:r>
            <w:proofErr w:type="gramEnd"/>
            <w:r>
              <w:rPr>
                <w:lang w:val="en-GB"/>
              </w:rPr>
              <w:t xml:space="preserve">. If you </w:t>
            </w:r>
            <w:proofErr w:type="gramStart"/>
            <w:r>
              <w:rPr>
                <w:lang w:val="en-GB"/>
              </w:rPr>
              <w:t>have to</w:t>
            </w:r>
            <w:proofErr w:type="gramEnd"/>
            <w:r>
              <w:rPr>
                <w:lang w:val="en-GB"/>
              </w:rPr>
              <w:t xml:space="preserve"> use scanned literature, make sure that these documents are made readable with OCR software. You can find more information on this in our knowledge database under the topic "Accessibility literature". </w:t>
            </w:r>
          </w:p>
        </w:tc>
      </w:tr>
      <w:tr w:rsidR="00F24F1D" w14:paraId="5C73A778" w14:textId="77777777" w:rsidTr="006604D0">
        <w:trPr>
          <w:cantSplit/>
        </w:trPr>
        <w:tc>
          <w:tcPr>
            <w:tcW w:w="854" w:type="dxa"/>
          </w:tcPr>
          <w:p w14:paraId="06BA4296" w14:textId="77777777" w:rsidR="00F24F1D" w:rsidRDefault="00F24F1D">
            <w:pPr>
              <w:spacing w:line="360" w:lineRule="auto"/>
              <w:rPr>
                <w:lang w:val="en-GB"/>
              </w:rPr>
            </w:pPr>
          </w:p>
        </w:tc>
        <w:tc>
          <w:tcPr>
            <w:tcW w:w="1552" w:type="dxa"/>
          </w:tcPr>
          <w:p w14:paraId="32991F81"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lecture</w:t>
            </w:r>
            <w:proofErr w:type="spellEnd"/>
            <w:r>
              <w:t xml:space="preserve"> </w:t>
            </w:r>
            <w:proofErr w:type="spellStart"/>
            <w:r>
              <w:t>period</w:t>
            </w:r>
            <w:proofErr w:type="spellEnd"/>
          </w:p>
        </w:tc>
        <w:tc>
          <w:tcPr>
            <w:tcW w:w="3543" w:type="dxa"/>
          </w:tcPr>
          <w:p w14:paraId="375A5561" w14:textId="77777777" w:rsidR="00F24F1D" w:rsidRDefault="00000000">
            <w:pPr>
              <w:spacing w:line="360" w:lineRule="auto"/>
              <w:rPr>
                <w:lang w:val="en-GB"/>
              </w:rPr>
            </w:pPr>
            <w:r>
              <w:rPr>
                <w:lang w:val="en-GB"/>
              </w:rPr>
              <w:t>If possible, record video conferences.</w:t>
            </w:r>
          </w:p>
        </w:tc>
        <w:tc>
          <w:tcPr>
            <w:tcW w:w="3261" w:type="dxa"/>
          </w:tcPr>
          <w:p w14:paraId="1F8A48F3" w14:textId="77777777" w:rsidR="00F24F1D" w:rsidRDefault="00000000">
            <w:pPr>
              <w:spacing w:line="360" w:lineRule="auto"/>
              <w:rPr>
                <w:lang w:val="en-GB"/>
              </w:rPr>
            </w:pPr>
            <w:r>
              <w:rPr>
                <w:lang w:val="en-GB"/>
              </w:rPr>
              <w:t xml:space="preserve">... cannot guarantee participation in an event (because they are not very flexible in terms of time, need structural security, are mentally unable to do so). </w:t>
            </w:r>
          </w:p>
        </w:tc>
        <w:tc>
          <w:tcPr>
            <w:tcW w:w="5386" w:type="dxa"/>
          </w:tcPr>
          <w:p w14:paraId="171D5C89" w14:textId="77777777" w:rsidR="00F24F1D" w:rsidRDefault="00000000">
            <w:pPr>
              <w:spacing w:line="360" w:lineRule="auto"/>
            </w:pPr>
            <w:r>
              <w:rPr>
                <w:lang w:val="en-GB"/>
              </w:rPr>
              <w:t xml:space="preserve">Explain that you would like to record the event to facilitate both </w:t>
            </w:r>
            <w:proofErr w:type="gramStart"/>
            <w:r>
              <w:rPr>
                <w:lang w:val="en-GB"/>
              </w:rPr>
              <w:t>pre</w:t>
            </w:r>
            <w:proofErr w:type="gramEnd"/>
            <w:r>
              <w:rPr>
                <w:lang w:val="en-GB"/>
              </w:rPr>
              <w:t xml:space="preserve"> and post-session preparation for everyone. Point out that the camera may be switched off. Ideally, however, it should be switched on for spoken contributions. </w:t>
            </w:r>
            <w:r>
              <w:t xml:space="preserve">The </w:t>
            </w:r>
            <w:proofErr w:type="spellStart"/>
            <w:r>
              <w:t>recording</w:t>
            </w:r>
            <w:proofErr w:type="spellEnd"/>
            <w:r>
              <w:t xml:space="preserve"> will </w:t>
            </w:r>
            <w:proofErr w:type="spellStart"/>
            <w:r>
              <w:t>then</w:t>
            </w:r>
            <w:proofErr w:type="spellEnd"/>
            <w:r>
              <w:t xml:space="preserve"> </w:t>
            </w:r>
            <w:proofErr w:type="spellStart"/>
            <w:r>
              <w:t>be</w:t>
            </w:r>
            <w:proofErr w:type="spellEnd"/>
            <w:r>
              <w:t xml:space="preserve"> </w:t>
            </w:r>
            <w:proofErr w:type="spellStart"/>
            <w:r>
              <w:t>uploaded</w:t>
            </w:r>
            <w:proofErr w:type="spellEnd"/>
            <w:r>
              <w:t xml:space="preserve"> </w:t>
            </w:r>
            <w:proofErr w:type="spellStart"/>
            <w:r>
              <w:t>with</w:t>
            </w:r>
            <w:proofErr w:type="spellEnd"/>
            <w:r>
              <w:t xml:space="preserve"> </w:t>
            </w:r>
            <w:proofErr w:type="spellStart"/>
            <w:r>
              <w:t>password</w:t>
            </w:r>
            <w:proofErr w:type="spellEnd"/>
            <w:r>
              <w:t xml:space="preserve"> </w:t>
            </w:r>
            <w:proofErr w:type="spellStart"/>
            <w:r>
              <w:t>protection</w:t>
            </w:r>
            <w:proofErr w:type="spellEnd"/>
            <w:r>
              <w:t xml:space="preserve">. </w:t>
            </w:r>
          </w:p>
        </w:tc>
      </w:tr>
      <w:tr w:rsidR="00F24F1D" w:rsidRPr="006604D0" w14:paraId="37B85D58" w14:textId="77777777" w:rsidTr="006604D0">
        <w:trPr>
          <w:cantSplit/>
        </w:trPr>
        <w:tc>
          <w:tcPr>
            <w:tcW w:w="854" w:type="dxa"/>
          </w:tcPr>
          <w:p w14:paraId="5BEC8D2B" w14:textId="77777777" w:rsidR="00F24F1D" w:rsidRDefault="00F24F1D">
            <w:pPr>
              <w:spacing w:line="360" w:lineRule="auto"/>
            </w:pPr>
          </w:p>
        </w:tc>
        <w:tc>
          <w:tcPr>
            <w:tcW w:w="1552" w:type="dxa"/>
          </w:tcPr>
          <w:p w14:paraId="1CF09E03"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lecture</w:t>
            </w:r>
            <w:proofErr w:type="spellEnd"/>
            <w:r>
              <w:t xml:space="preserve"> </w:t>
            </w:r>
            <w:proofErr w:type="spellStart"/>
            <w:r>
              <w:t>period</w:t>
            </w:r>
            <w:proofErr w:type="spellEnd"/>
          </w:p>
        </w:tc>
        <w:tc>
          <w:tcPr>
            <w:tcW w:w="3543" w:type="dxa"/>
          </w:tcPr>
          <w:p w14:paraId="55EAA870" w14:textId="77777777" w:rsidR="00F24F1D" w:rsidRDefault="00000000">
            <w:pPr>
              <w:spacing w:line="360" w:lineRule="auto"/>
              <w:rPr>
                <w:lang w:val="en-GB"/>
              </w:rPr>
            </w:pPr>
            <w:r>
              <w:rPr>
                <w:lang w:val="en-GB"/>
              </w:rPr>
              <w:t>Provide online offers and materials at least until the test date.</w:t>
            </w:r>
          </w:p>
        </w:tc>
        <w:tc>
          <w:tcPr>
            <w:tcW w:w="3261" w:type="dxa"/>
          </w:tcPr>
          <w:p w14:paraId="264CB83E" w14:textId="77777777" w:rsidR="00F24F1D" w:rsidRDefault="00000000">
            <w:pPr>
              <w:spacing w:line="360" w:lineRule="auto"/>
              <w:rPr>
                <w:lang w:val="en-GB"/>
              </w:rPr>
            </w:pPr>
            <w:r>
              <w:rPr>
                <w:lang w:val="en-GB"/>
              </w:rPr>
              <w:t xml:space="preserve">... prepare intensively for the exam. </w:t>
            </w:r>
          </w:p>
          <w:p w14:paraId="6844D70C" w14:textId="77777777" w:rsidR="00F24F1D" w:rsidRDefault="00F24F1D">
            <w:pPr>
              <w:spacing w:line="360" w:lineRule="auto"/>
              <w:rPr>
                <w:lang w:val="en-GB"/>
              </w:rPr>
            </w:pPr>
          </w:p>
        </w:tc>
        <w:tc>
          <w:tcPr>
            <w:tcW w:w="5386" w:type="dxa"/>
          </w:tcPr>
          <w:p w14:paraId="33FACDDD" w14:textId="77777777" w:rsidR="00F24F1D" w:rsidRDefault="00F24F1D">
            <w:pPr>
              <w:spacing w:line="360" w:lineRule="auto"/>
              <w:rPr>
                <w:lang w:val="en-GB"/>
              </w:rPr>
            </w:pPr>
          </w:p>
        </w:tc>
      </w:tr>
      <w:tr w:rsidR="00F24F1D" w:rsidRPr="006604D0" w14:paraId="1ED00155" w14:textId="77777777" w:rsidTr="006604D0">
        <w:trPr>
          <w:cantSplit/>
        </w:trPr>
        <w:tc>
          <w:tcPr>
            <w:tcW w:w="854" w:type="dxa"/>
            <w:tcBorders>
              <w:top w:val="single" w:sz="12" w:space="0" w:color="auto"/>
            </w:tcBorders>
          </w:tcPr>
          <w:p w14:paraId="36E1CC71" w14:textId="77777777" w:rsidR="00F24F1D" w:rsidRDefault="00F24F1D">
            <w:pPr>
              <w:spacing w:line="360" w:lineRule="auto"/>
              <w:rPr>
                <w:lang w:val="en-GB"/>
              </w:rPr>
            </w:pPr>
          </w:p>
        </w:tc>
        <w:tc>
          <w:tcPr>
            <w:tcW w:w="1552" w:type="dxa"/>
            <w:tcBorders>
              <w:top w:val="single" w:sz="12" w:space="0" w:color="auto"/>
            </w:tcBorders>
          </w:tcPr>
          <w:p w14:paraId="0F6CCBDE" w14:textId="77777777" w:rsidR="00F24F1D" w:rsidRDefault="00000000">
            <w:pPr>
              <w:spacing w:line="360" w:lineRule="auto"/>
            </w:pPr>
            <w:r>
              <w:rPr>
                <w:b/>
              </w:rPr>
              <w:t xml:space="preserve">After </w:t>
            </w:r>
            <w:proofErr w:type="spellStart"/>
            <w:r>
              <w:rPr>
                <w:b/>
              </w:rPr>
              <w:t>the</w:t>
            </w:r>
            <w:proofErr w:type="spellEnd"/>
            <w:r>
              <w:rPr>
                <w:b/>
              </w:rPr>
              <w:t xml:space="preserve"> </w:t>
            </w:r>
            <w:proofErr w:type="spellStart"/>
            <w:r>
              <w:rPr>
                <w:b/>
              </w:rPr>
              <w:t>lecture</w:t>
            </w:r>
            <w:proofErr w:type="spellEnd"/>
            <w:r>
              <w:rPr>
                <w:b/>
              </w:rPr>
              <w:t xml:space="preserve"> </w:t>
            </w:r>
            <w:proofErr w:type="spellStart"/>
            <w:r>
              <w:rPr>
                <w:b/>
              </w:rPr>
              <w:t>period</w:t>
            </w:r>
            <w:proofErr w:type="spellEnd"/>
          </w:p>
        </w:tc>
        <w:tc>
          <w:tcPr>
            <w:tcW w:w="3543" w:type="dxa"/>
            <w:tcBorders>
              <w:top w:val="single" w:sz="12" w:space="0" w:color="auto"/>
            </w:tcBorders>
          </w:tcPr>
          <w:p w14:paraId="5BD5BBB2" w14:textId="77777777" w:rsidR="00F24F1D" w:rsidRDefault="00000000">
            <w:pPr>
              <w:spacing w:line="360" w:lineRule="auto"/>
              <w:rPr>
                <w:lang w:val="en-GB"/>
              </w:rPr>
            </w:pPr>
            <w:r>
              <w:rPr>
                <w:lang w:val="en-GB"/>
              </w:rPr>
              <w:t>Provide online offers and materials at least until the test date.</w:t>
            </w:r>
          </w:p>
        </w:tc>
        <w:tc>
          <w:tcPr>
            <w:tcW w:w="3261" w:type="dxa"/>
            <w:tcBorders>
              <w:top w:val="single" w:sz="12" w:space="0" w:color="auto"/>
            </w:tcBorders>
          </w:tcPr>
          <w:p w14:paraId="318E7069" w14:textId="77777777" w:rsidR="00F24F1D" w:rsidRDefault="00000000">
            <w:pPr>
              <w:spacing w:line="360" w:lineRule="auto"/>
              <w:rPr>
                <w:lang w:val="en-GB"/>
              </w:rPr>
            </w:pPr>
            <w:r>
              <w:rPr>
                <w:lang w:val="en-GB"/>
              </w:rPr>
              <w:t xml:space="preserve">... prepare intensively for the exam. </w:t>
            </w:r>
          </w:p>
          <w:p w14:paraId="407B3054" w14:textId="77777777" w:rsidR="00F24F1D" w:rsidRDefault="00F24F1D">
            <w:pPr>
              <w:spacing w:line="360" w:lineRule="auto"/>
              <w:rPr>
                <w:lang w:val="en-GB"/>
              </w:rPr>
            </w:pPr>
          </w:p>
        </w:tc>
        <w:tc>
          <w:tcPr>
            <w:tcW w:w="5386" w:type="dxa"/>
            <w:tcBorders>
              <w:top w:val="single" w:sz="12" w:space="0" w:color="auto"/>
            </w:tcBorders>
          </w:tcPr>
          <w:p w14:paraId="50F9EB98" w14:textId="77777777" w:rsidR="00F24F1D" w:rsidRDefault="00F24F1D">
            <w:pPr>
              <w:spacing w:line="360" w:lineRule="auto"/>
              <w:rPr>
                <w:lang w:val="en-GB"/>
              </w:rPr>
            </w:pPr>
          </w:p>
        </w:tc>
      </w:tr>
      <w:tr w:rsidR="00F24F1D" w:rsidRPr="006604D0" w14:paraId="7B8F4B53" w14:textId="77777777" w:rsidTr="006604D0">
        <w:trPr>
          <w:cantSplit/>
        </w:trPr>
        <w:tc>
          <w:tcPr>
            <w:tcW w:w="854" w:type="dxa"/>
          </w:tcPr>
          <w:p w14:paraId="2CCFEEED" w14:textId="77777777" w:rsidR="00F24F1D" w:rsidRDefault="00F24F1D">
            <w:pPr>
              <w:spacing w:line="360" w:lineRule="auto"/>
              <w:rPr>
                <w:lang w:val="en-GB"/>
              </w:rPr>
            </w:pPr>
          </w:p>
        </w:tc>
        <w:tc>
          <w:tcPr>
            <w:tcW w:w="1552" w:type="dxa"/>
          </w:tcPr>
          <w:p w14:paraId="400DB3CB" w14:textId="77777777" w:rsidR="00F24F1D" w:rsidRDefault="00000000">
            <w:pPr>
              <w:spacing w:line="360" w:lineRule="auto"/>
            </w:pPr>
            <w:r>
              <w:t xml:space="preserve">After </w:t>
            </w:r>
            <w:proofErr w:type="spellStart"/>
            <w:r>
              <w:t>the</w:t>
            </w:r>
            <w:proofErr w:type="spellEnd"/>
            <w:r>
              <w:t xml:space="preserve"> </w:t>
            </w:r>
            <w:proofErr w:type="spellStart"/>
            <w:r>
              <w:t>lecture</w:t>
            </w:r>
            <w:proofErr w:type="spellEnd"/>
            <w:r>
              <w:t xml:space="preserve"> </w:t>
            </w:r>
            <w:proofErr w:type="spellStart"/>
            <w:r>
              <w:t>period</w:t>
            </w:r>
            <w:proofErr w:type="spellEnd"/>
          </w:p>
        </w:tc>
        <w:tc>
          <w:tcPr>
            <w:tcW w:w="3543" w:type="dxa"/>
          </w:tcPr>
          <w:p w14:paraId="68B74757" w14:textId="77777777" w:rsidR="00F24F1D" w:rsidRDefault="00000000">
            <w:pPr>
              <w:spacing w:line="360" w:lineRule="auto"/>
              <w:rPr>
                <w:lang w:val="en-GB"/>
              </w:rPr>
            </w:pPr>
            <w:r>
              <w:rPr>
                <w:lang w:val="en-GB"/>
              </w:rPr>
              <w:t>Use inclusive or alternative examination formats.</w:t>
            </w:r>
          </w:p>
        </w:tc>
        <w:tc>
          <w:tcPr>
            <w:tcW w:w="3261" w:type="dxa"/>
          </w:tcPr>
          <w:p w14:paraId="5A38B137" w14:textId="77777777" w:rsidR="00F24F1D" w:rsidRDefault="00000000">
            <w:pPr>
              <w:spacing w:line="360" w:lineRule="auto"/>
              <w:rPr>
                <w:lang w:val="en-GB"/>
              </w:rPr>
            </w:pPr>
            <w:r>
              <w:rPr>
                <w:lang w:val="en-GB"/>
              </w:rPr>
              <w:t xml:space="preserve">... feel strong examination pressure. </w:t>
            </w:r>
          </w:p>
          <w:p w14:paraId="4BF3784D" w14:textId="77777777" w:rsidR="00F24F1D" w:rsidRDefault="00000000">
            <w:pPr>
              <w:spacing w:line="360" w:lineRule="auto"/>
              <w:rPr>
                <w:lang w:val="en-GB"/>
              </w:rPr>
            </w:pPr>
            <w:r>
              <w:rPr>
                <w:lang w:val="en-GB"/>
              </w:rPr>
              <w:t>... require accessible examination formats.</w:t>
            </w:r>
          </w:p>
        </w:tc>
        <w:tc>
          <w:tcPr>
            <w:tcW w:w="5386" w:type="dxa"/>
          </w:tcPr>
          <w:p w14:paraId="565AFC56" w14:textId="77777777" w:rsidR="00F24F1D" w:rsidRDefault="00000000">
            <w:pPr>
              <w:spacing w:line="360" w:lineRule="auto"/>
              <w:rPr>
                <w:lang w:val="en-GB"/>
              </w:rPr>
            </w:pPr>
            <w:r>
              <w:rPr>
                <w:lang w:val="en-GB"/>
              </w:rPr>
              <w:t xml:space="preserve">Allow formats according to the criteria of constructive alignment, projects, portfolios, group work, etc. as a form of examination or offer these explicitly as an option.  </w:t>
            </w:r>
          </w:p>
        </w:tc>
      </w:tr>
    </w:tbl>
    <w:p w14:paraId="4349B86C" w14:textId="77777777" w:rsidR="00F24F1D" w:rsidRDefault="00F24F1D">
      <w:pPr>
        <w:spacing w:line="360" w:lineRule="auto"/>
        <w:rPr>
          <w:lang w:val="en-GB"/>
        </w:rPr>
        <w:sectPr w:rsidR="00F24F1D">
          <w:pgSz w:w="16838" w:h="11906"/>
          <w:pgMar w:top="1417" w:right="1417" w:bottom="1417" w:left="1134" w:header="708" w:footer="708" w:gutter="0"/>
          <w:cols w:space="708"/>
        </w:sectPr>
      </w:pPr>
    </w:p>
    <w:p w14:paraId="7E34D814" w14:textId="77777777" w:rsidR="00F24F1D" w:rsidRDefault="00000000">
      <w:pPr>
        <w:pStyle w:val="berschrift1"/>
        <w:spacing w:line="360" w:lineRule="auto"/>
        <w:rPr>
          <w:lang w:val="en-GB"/>
        </w:rPr>
      </w:pPr>
      <w:bookmarkStart w:id="5" w:name="_Toc158473637"/>
      <w:r>
        <w:rPr>
          <w:lang w:val="en-GB"/>
        </w:rPr>
        <w:lastRenderedPageBreak/>
        <w:t>1b: (Online) teaching: planning in the context of a session</w:t>
      </w:r>
      <w:bookmarkEnd w:id="5"/>
      <w:r>
        <w:rPr>
          <w:lang w:val="en-GB"/>
        </w:rPr>
        <w:t xml:space="preserve"> </w:t>
      </w:r>
    </w:p>
    <w:p w14:paraId="4C527718" w14:textId="77777777" w:rsidR="00F24F1D" w:rsidRDefault="00000000">
      <w:pPr>
        <w:spacing w:line="360" w:lineRule="auto"/>
        <w:rPr>
          <w:lang w:val="en-GB"/>
        </w:rPr>
      </w:pPr>
      <w:r>
        <w:rPr>
          <w:lang w:val="en-GB"/>
        </w:rPr>
        <w:t xml:space="preserve">The following content is divided into the chronological sections "Before the meeting", "During the meeting" and "After the meeting". You are welcome to use this checklist to orientate yourself at the different times of a course and to refresh individual aspects. </w:t>
      </w:r>
    </w:p>
    <w:tbl>
      <w:tblPr>
        <w:tblStyle w:val="Tabellenraster"/>
        <w:tblW w:w="14879" w:type="dxa"/>
        <w:tblLook w:val="0420" w:firstRow="1" w:lastRow="0" w:firstColumn="0" w:lastColumn="0" w:noHBand="0" w:noVBand="1"/>
        <w:tblCaption w:val="Tabellarische Checkliste zur Lehrplanung im Sitzungskontext"/>
        <w:tblDescription w:val="Diese Tabelle zeigt insgesamt 10 Aspekte auf, die wie oben beschrieben chronologisch nach &quot;vor&quot;, &quot;während&quot; und &quot;nach der Sitzung&quot; sortiert sind. "/>
      </w:tblPr>
      <w:tblGrid>
        <w:gridCol w:w="988"/>
        <w:gridCol w:w="1275"/>
        <w:gridCol w:w="3686"/>
        <w:gridCol w:w="2977"/>
        <w:gridCol w:w="5953"/>
      </w:tblGrid>
      <w:tr w:rsidR="00F24F1D" w:rsidRPr="006604D0" w14:paraId="69F561E5" w14:textId="77777777">
        <w:trPr>
          <w:cantSplit/>
          <w:tblHeader/>
        </w:trPr>
        <w:tc>
          <w:tcPr>
            <w:tcW w:w="988" w:type="dxa"/>
            <w:shd w:val="clear" w:color="auto" w:fill="D9D9D9" w:themeFill="background1" w:themeFillShade="D9"/>
          </w:tcPr>
          <w:p w14:paraId="12AFA911" w14:textId="77777777" w:rsidR="00F24F1D" w:rsidRDefault="00000000">
            <w:pPr>
              <w:spacing w:line="360" w:lineRule="auto"/>
            </w:pPr>
            <w:r>
              <w:t>Check?</w:t>
            </w:r>
          </w:p>
        </w:tc>
        <w:tc>
          <w:tcPr>
            <w:tcW w:w="1275" w:type="dxa"/>
            <w:shd w:val="clear" w:color="auto" w:fill="D9D9D9" w:themeFill="background1" w:themeFillShade="D9"/>
          </w:tcPr>
          <w:p w14:paraId="77F5A061" w14:textId="77777777" w:rsidR="00F24F1D" w:rsidRDefault="00000000">
            <w:pPr>
              <w:spacing w:line="360" w:lineRule="auto"/>
            </w:pPr>
            <w:proofErr w:type="spellStart"/>
            <w:r>
              <w:t>Category</w:t>
            </w:r>
            <w:proofErr w:type="spellEnd"/>
          </w:p>
        </w:tc>
        <w:tc>
          <w:tcPr>
            <w:tcW w:w="3686" w:type="dxa"/>
            <w:shd w:val="clear" w:color="auto" w:fill="D9D9D9" w:themeFill="background1" w:themeFillShade="D9"/>
          </w:tcPr>
          <w:p w14:paraId="251693B7" w14:textId="77777777" w:rsidR="00F24F1D" w:rsidRDefault="00000000">
            <w:pPr>
              <w:spacing w:line="360" w:lineRule="auto"/>
            </w:pPr>
            <w:proofErr w:type="spellStart"/>
            <w:r>
              <w:t>Aspect</w:t>
            </w:r>
            <w:proofErr w:type="spellEnd"/>
            <w:r>
              <w:t xml:space="preserve"> </w:t>
            </w:r>
          </w:p>
        </w:tc>
        <w:tc>
          <w:tcPr>
            <w:tcW w:w="2977" w:type="dxa"/>
            <w:shd w:val="clear" w:color="auto" w:fill="D9D9D9" w:themeFill="background1" w:themeFillShade="D9"/>
          </w:tcPr>
          <w:p w14:paraId="6E2D8B4D" w14:textId="77777777" w:rsidR="00F24F1D" w:rsidRDefault="00000000">
            <w:pPr>
              <w:spacing w:line="360" w:lineRule="auto"/>
              <w:rPr>
                <w:lang w:val="en-GB"/>
              </w:rPr>
            </w:pPr>
            <w:r>
              <w:rPr>
                <w:rFonts w:cstheme="minorHAnsi"/>
                <w:bCs/>
                <w:lang w:val="en-GB"/>
              </w:rPr>
              <w:t xml:space="preserve">In digital teaching, </w:t>
            </w:r>
            <w:r>
              <w:rPr>
                <w:rFonts w:cstheme="minorHAnsi"/>
                <w:b/>
                <w:bCs/>
                <w:lang w:val="en-GB"/>
              </w:rPr>
              <w:t>particularly</w:t>
            </w:r>
            <w:r>
              <w:rPr>
                <w:rFonts w:cstheme="minorHAnsi"/>
                <w:bCs/>
                <w:lang w:val="en-GB"/>
              </w:rPr>
              <w:t xml:space="preserve"> helpful for individuals, who...</w:t>
            </w:r>
          </w:p>
        </w:tc>
        <w:tc>
          <w:tcPr>
            <w:tcW w:w="5953" w:type="dxa"/>
            <w:shd w:val="clear" w:color="auto" w:fill="D9D9D9" w:themeFill="background1" w:themeFillShade="D9"/>
          </w:tcPr>
          <w:p w14:paraId="6445EF2C" w14:textId="77777777" w:rsidR="00F24F1D" w:rsidRDefault="00000000">
            <w:pPr>
              <w:spacing w:line="360" w:lineRule="auto"/>
              <w:rPr>
                <w:rFonts w:cstheme="minorHAnsi"/>
                <w:lang w:val="en-GB"/>
              </w:rPr>
            </w:pPr>
            <w:r>
              <w:rPr>
                <w:rFonts w:cstheme="minorHAnsi"/>
                <w:lang w:val="en-GB"/>
              </w:rPr>
              <w:t>(Good practice) examples of implementation</w:t>
            </w:r>
          </w:p>
        </w:tc>
      </w:tr>
      <w:tr w:rsidR="00F24F1D" w:rsidRPr="006604D0" w14:paraId="338E05E1" w14:textId="77777777">
        <w:trPr>
          <w:cantSplit/>
        </w:trPr>
        <w:tc>
          <w:tcPr>
            <w:tcW w:w="988" w:type="dxa"/>
            <w:tcBorders>
              <w:bottom w:val="single" w:sz="12" w:space="0" w:color="auto"/>
            </w:tcBorders>
          </w:tcPr>
          <w:p w14:paraId="05B97226" w14:textId="77777777" w:rsidR="00F24F1D" w:rsidRDefault="00F24F1D">
            <w:pPr>
              <w:spacing w:line="360" w:lineRule="auto"/>
              <w:rPr>
                <w:lang w:val="en-GB"/>
              </w:rPr>
            </w:pPr>
          </w:p>
        </w:tc>
        <w:tc>
          <w:tcPr>
            <w:tcW w:w="1275" w:type="dxa"/>
            <w:tcBorders>
              <w:bottom w:val="single" w:sz="12" w:space="0" w:color="auto"/>
            </w:tcBorders>
          </w:tcPr>
          <w:p w14:paraId="365CDB1F" w14:textId="77777777" w:rsidR="00F24F1D" w:rsidRDefault="00000000">
            <w:pPr>
              <w:spacing w:line="360" w:lineRule="auto"/>
              <w:rPr>
                <w:b/>
              </w:rPr>
            </w:pPr>
            <w:proofErr w:type="spellStart"/>
            <w:r>
              <w:rPr>
                <w:b/>
              </w:rPr>
              <w:t>Before</w:t>
            </w:r>
            <w:proofErr w:type="spellEnd"/>
            <w:r>
              <w:rPr>
                <w:b/>
              </w:rPr>
              <w:t xml:space="preserve"> </w:t>
            </w:r>
            <w:proofErr w:type="spellStart"/>
            <w:r>
              <w:rPr>
                <w:b/>
              </w:rPr>
              <w:t>the</w:t>
            </w:r>
            <w:proofErr w:type="spellEnd"/>
            <w:r>
              <w:rPr>
                <w:b/>
              </w:rPr>
              <w:t xml:space="preserve"> </w:t>
            </w:r>
            <w:proofErr w:type="spellStart"/>
            <w:r>
              <w:rPr>
                <w:b/>
              </w:rPr>
              <w:t>meeting</w:t>
            </w:r>
            <w:proofErr w:type="spellEnd"/>
          </w:p>
        </w:tc>
        <w:tc>
          <w:tcPr>
            <w:tcW w:w="3686" w:type="dxa"/>
            <w:tcBorders>
              <w:bottom w:val="single" w:sz="12" w:space="0" w:color="auto"/>
            </w:tcBorders>
          </w:tcPr>
          <w:p w14:paraId="234EFA66" w14:textId="77777777" w:rsidR="00F24F1D" w:rsidRDefault="00000000">
            <w:pPr>
              <w:spacing w:line="360" w:lineRule="auto"/>
              <w:rPr>
                <w:lang w:val="en-GB"/>
              </w:rPr>
            </w:pPr>
            <w:r>
              <w:rPr>
                <w:lang w:val="en-GB"/>
              </w:rPr>
              <w:t>Provide the required material and possible discussion questions to the participants approx. 3 days before the event.</w:t>
            </w:r>
          </w:p>
        </w:tc>
        <w:tc>
          <w:tcPr>
            <w:tcW w:w="2977" w:type="dxa"/>
            <w:tcBorders>
              <w:bottom w:val="single" w:sz="12" w:space="0" w:color="auto"/>
            </w:tcBorders>
          </w:tcPr>
          <w:p w14:paraId="27E8CF22" w14:textId="77777777" w:rsidR="00F24F1D" w:rsidRDefault="00000000">
            <w:pPr>
              <w:spacing w:line="360" w:lineRule="auto"/>
              <w:rPr>
                <w:lang w:val="en-GB"/>
              </w:rPr>
            </w:pPr>
            <w:r>
              <w:rPr>
                <w:lang w:val="en-GB"/>
              </w:rPr>
              <w:t>... require an accessible version of the material.</w:t>
            </w:r>
          </w:p>
          <w:p w14:paraId="295F080C" w14:textId="77777777" w:rsidR="00F24F1D" w:rsidRDefault="00000000">
            <w:pPr>
              <w:spacing w:line="360" w:lineRule="auto"/>
            </w:pPr>
            <w:r>
              <w:t xml:space="preserve">... </w:t>
            </w:r>
            <w:proofErr w:type="spellStart"/>
            <w:r>
              <w:t>prepare</w:t>
            </w:r>
            <w:proofErr w:type="spellEnd"/>
            <w:r>
              <w:t xml:space="preserve"> </w:t>
            </w:r>
            <w:proofErr w:type="spellStart"/>
            <w:r>
              <w:t>for</w:t>
            </w:r>
            <w:proofErr w:type="spellEnd"/>
            <w:r>
              <w:t xml:space="preserve"> </w:t>
            </w:r>
            <w:proofErr w:type="spellStart"/>
            <w:r>
              <w:t>the</w:t>
            </w:r>
            <w:proofErr w:type="spellEnd"/>
            <w:r>
              <w:t xml:space="preserve"> </w:t>
            </w:r>
            <w:proofErr w:type="spellStart"/>
            <w:r>
              <w:t>meeting</w:t>
            </w:r>
            <w:proofErr w:type="spellEnd"/>
            <w:r>
              <w:t>.</w:t>
            </w:r>
          </w:p>
        </w:tc>
        <w:tc>
          <w:tcPr>
            <w:tcW w:w="5953" w:type="dxa"/>
            <w:tcBorders>
              <w:bottom w:val="single" w:sz="12" w:space="0" w:color="auto"/>
            </w:tcBorders>
          </w:tcPr>
          <w:p w14:paraId="3DC46CC8" w14:textId="77777777" w:rsidR="00F24F1D" w:rsidRDefault="00000000">
            <w:pPr>
              <w:spacing w:line="360" w:lineRule="auto"/>
              <w:rPr>
                <w:lang w:val="en-GB"/>
              </w:rPr>
            </w:pPr>
            <w:r>
              <w:rPr>
                <w:lang w:val="en-GB"/>
              </w:rPr>
              <w:t xml:space="preserve">Upload materials to the relevant folder on the learning platform or send them to the students by email. Don't </w:t>
            </w:r>
            <w:proofErr w:type="gramStart"/>
            <w:r>
              <w:rPr>
                <w:lang w:val="en-GB"/>
              </w:rPr>
              <w:t>worry:</w:t>
            </w:r>
            <w:proofErr w:type="gramEnd"/>
            <w:r>
              <w:rPr>
                <w:lang w:val="en-GB"/>
              </w:rPr>
              <w:t xml:space="preserve"> anyone who wants to come to the course will come regardless of whether the material is provided</w:t>
            </w:r>
            <w:r>
              <w:rPr>
                <w:rFonts w:ascii="Arial" w:eastAsia="Arial" w:hAnsi="Arial" w:cs="Arial"/>
                <w:lang w:val="en-GB"/>
              </w:rPr>
              <w:t xml:space="preserve">. </w:t>
            </w:r>
          </w:p>
        </w:tc>
      </w:tr>
      <w:tr w:rsidR="00F24F1D" w14:paraId="0068BAC8" w14:textId="77777777">
        <w:trPr>
          <w:cantSplit/>
        </w:trPr>
        <w:tc>
          <w:tcPr>
            <w:tcW w:w="988" w:type="dxa"/>
            <w:tcBorders>
              <w:top w:val="single" w:sz="12" w:space="0" w:color="auto"/>
            </w:tcBorders>
          </w:tcPr>
          <w:p w14:paraId="6A845EAE" w14:textId="77777777" w:rsidR="00F24F1D" w:rsidRDefault="00F24F1D">
            <w:pPr>
              <w:spacing w:line="360" w:lineRule="auto"/>
              <w:rPr>
                <w:lang w:val="en-GB"/>
              </w:rPr>
            </w:pPr>
          </w:p>
        </w:tc>
        <w:tc>
          <w:tcPr>
            <w:tcW w:w="1275" w:type="dxa"/>
            <w:tcBorders>
              <w:top w:val="single" w:sz="12" w:space="0" w:color="auto"/>
            </w:tcBorders>
          </w:tcPr>
          <w:p w14:paraId="73312029" w14:textId="77777777" w:rsidR="00F24F1D" w:rsidRDefault="00000000">
            <w:pPr>
              <w:spacing w:line="360" w:lineRule="auto"/>
              <w:rPr>
                <w:b/>
              </w:rPr>
            </w:pPr>
            <w:proofErr w:type="spellStart"/>
            <w:r>
              <w:rPr>
                <w:b/>
              </w:rPr>
              <w:t>During</w:t>
            </w:r>
            <w:proofErr w:type="spellEnd"/>
            <w:r>
              <w:rPr>
                <w:b/>
              </w:rPr>
              <w:t xml:space="preserve"> </w:t>
            </w:r>
            <w:proofErr w:type="spellStart"/>
            <w:r>
              <w:rPr>
                <w:b/>
              </w:rPr>
              <w:t>the</w:t>
            </w:r>
            <w:proofErr w:type="spellEnd"/>
            <w:r>
              <w:rPr>
                <w:b/>
              </w:rPr>
              <w:t xml:space="preserve"> </w:t>
            </w:r>
            <w:proofErr w:type="spellStart"/>
            <w:r>
              <w:rPr>
                <w:b/>
              </w:rPr>
              <w:t>meeting</w:t>
            </w:r>
            <w:proofErr w:type="spellEnd"/>
          </w:p>
        </w:tc>
        <w:tc>
          <w:tcPr>
            <w:tcW w:w="3686" w:type="dxa"/>
            <w:tcBorders>
              <w:top w:val="single" w:sz="12" w:space="0" w:color="auto"/>
            </w:tcBorders>
          </w:tcPr>
          <w:p w14:paraId="3EABB4C3" w14:textId="77777777" w:rsidR="00F24F1D" w:rsidRDefault="00000000">
            <w:pPr>
              <w:spacing w:line="360" w:lineRule="auto"/>
              <w:rPr>
                <w:lang w:val="en-GB"/>
              </w:rPr>
            </w:pPr>
            <w:r>
              <w:rPr>
                <w:lang w:val="en-GB"/>
              </w:rPr>
              <w:t>Make the agenda of the session transparent from the start date.</w:t>
            </w:r>
          </w:p>
        </w:tc>
        <w:tc>
          <w:tcPr>
            <w:tcW w:w="2977" w:type="dxa"/>
            <w:tcBorders>
              <w:top w:val="single" w:sz="12" w:space="0" w:color="auto"/>
            </w:tcBorders>
          </w:tcPr>
          <w:p w14:paraId="5C427E05" w14:textId="77777777" w:rsidR="00F24F1D" w:rsidRDefault="00000000">
            <w:pPr>
              <w:spacing w:line="360" w:lineRule="auto"/>
              <w:rPr>
                <w:lang w:val="en-GB"/>
              </w:rPr>
            </w:pPr>
            <w:r>
              <w:rPr>
                <w:lang w:val="en-GB"/>
              </w:rPr>
              <w:t xml:space="preserve">... cannot guarantee permanent attention and therefore plan individual breaks. </w:t>
            </w:r>
          </w:p>
        </w:tc>
        <w:tc>
          <w:tcPr>
            <w:tcW w:w="5953" w:type="dxa"/>
            <w:tcBorders>
              <w:top w:val="single" w:sz="12" w:space="0" w:color="auto"/>
            </w:tcBorders>
          </w:tcPr>
          <w:p w14:paraId="7DE97635" w14:textId="77777777" w:rsidR="00F24F1D" w:rsidRDefault="00000000">
            <w:pPr>
              <w:spacing w:line="360" w:lineRule="auto"/>
              <w:rPr>
                <w:lang w:val="en-GB"/>
              </w:rPr>
            </w:pPr>
            <w:r>
              <w:rPr>
                <w:lang w:val="en-GB"/>
              </w:rPr>
              <w:t>Integrate a slide on the planned structure/procedure of the meeting into your presentation. Introduce it and provide an opportunity for questions.</w:t>
            </w:r>
          </w:p>
        </w:tc>
      </w:tr>
      <w:tr w:rsidR="00F24F1D" w:rsidRPr="006604D0" w14:paraId="38DE253B" w14:textId="77777777">
        <w:trPr>
          <w:cantSplit/>
        </w:trPr>
        <w:tc>
          <w:tcPr>
            <w:tcW w:w="988" w:type="dxa"/>
          </w:tcPr>
          <w:p w14:paraId="4CD230F2" w14:textId="77777777" w:rsidR="00F24F1D" w:rsidRDefault="00F24F1D">
            <w:pPr>
              <w:spacing w:line="360" w:lineRule="auto"/>
              <w:rPr>
                <w:lang w:val="en-GB"/>
              </w:rPr>
            </w:pPr>
          </w:p>
        </w:tc>
        <w:tc>
          <w:tcPr>
            <w:tcW w:w="1275" w:type="dxa"/>
          </w:tcPr>
          <w:p w14:paraId="36AC86CA"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13BBB134" w14:textId="77777777" w:rsidR="00F24F1D" w:rsidRDefault="00000000">
            <w:pPr>
              <w:spacing w:line="360" w:lineRule="auto"/>
              <w:rPr>
                <w:lang w:val="en-GB"/>
              </w:rPr>
            </w:pPr>
            <w:r>
              <w:rPr>
                <w:lang w:val="en-GB"/>
              </w:rPr>
              <w:t>Plan regular short breaks for everyone and communicate these transparently.</w:t>
            </w:r>
          </w:p>
        </w:tc>
        <w:tc>
          <w:tcPr>
            <w:tcW w:w="2977" w:type="dxa"/>
          </w:tcPr>
          <w:p w14:paraId="2289C5C0" w14:textId="77777777" w:rsidR="00F24F1D" w:rsidRDefault="00000000">
            <w:pPr>
              <w:spacing w:line="360" w:lineRule="auto"/>
              <w:rPr>
                <w:lang w:val="en-GB"/>
              </w:rPr>
            </w:pPr>
            <w:r>
              <w:rPr>
                <w:lang w:val="en-GB"/>
              </w:rPr>
              <w:t>... need a clear structure.</w:t>
            </w:r>
          </w:p>
          <w:p w14:paraId="1A741086" w14:textId="77777777" w:rsidR="00F24F1D" w:rsidRDefault="00000000">
            <w:pPr>
              <w:spacing w:line="360" w:lineRule="auto"/>
              <w:rPr>
                <w:lang w:val="en-GB"/>
              </w:rPr>
            </w:pPr>
            <w:r>
              <w:rPr>
                <w:lang w:val="en-GB"/>
              </w:rPr>
              <w:t>... can only concentrate for a short time.</w:t>
            </w:r>
          </w:p>
        </w:tc>
        <w:tc>
          <w:tcPr>
            <w:tcW w:w="5953" w:type="dxa"/>
          </w:tcPr>
          <w:p w14:paraId="71AA99E0" w14:textId="77777777" w:rsidR="00F24F1D" w:rsidRDefault="00000000">
            <w:pPr>
              <w:spacing w:line="360" w:lineRule="auto"/>
              <w:rPr>
                <w:lang w:val="en-GB"/>
              </w:rPr>
            </w:pPr>
            <w:r>
              <w:rPr>
                <w:lang w:val="en-GB"/>
              </w:rPr>
              <w:t xml:space="preserve">After 30-45 minutes, for example, allow the room to be ventilated for 5 minutes (presence) or switch off the camera (video conference). This option is already included in the slide on how the meeting is organised.  </w:t>
            </w:r>
          </w:p>
        </w:tc>
      </w:tr>
      <w:tr w:rsidR="00F24F1D" w:rsidRPr="006604D0" w14:paraId="209B4EBD" w14:textId="77777777">
        <w:trPr>
          <w:cantSplit/>
        </w:trPr>
        <w:tc>
          <w:tcPr>
            <w:tcW w:w="988" w:type="dxa"/>
          </w:tcPr>
          <w:p w14:paraId="3D470FD7" w14:textId="77777777" w:rsidR="00F24F1D" w:rsidRDefault="00F24F1D">
            <w:pPr>
              <w:spacing w:line="360" w:lineRule="auto"/>
              <w:rPr>
                <w:lang w:val="en-GB"/>
              </w:rPr>
            </w:pPr>
          </w:p>
        </w:tc>
        <w:tc>
          <w:tcPr>
            <w:tcW w:w="1275" w:type="dxa"/>
          </w:tcPr>
          <w:p w14:paraId="6A3788EA"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6F8C62BB" w14:textId="77777777" w:rsidR="00F24F1D" w:rsidRDefault="00000000">
            <w:pPr>
              <w:spacing w:line="360" w:lineRule="auto"/>
            </w:pPr>
            <w:r>
              <w:rPr>
                <w:lang w:val="en-GB"/>
              </w:rPr>
              <w:t>Make relevant information accessible both acoustically and visually</w:t>
            </w:r>
            <w:r>
              <w:rPr>
                <w:rStyle w:val="Funotenzeichen"/>
              </w:rPr>
              <w:footnoteReference w:id="2"/>
            </w:r>
            <w:r>
              <w:rPr>
                <w:lang w:val="en-GB"/>
              </w:rPr>
              <w:t xml:space="preserve"> . </w:t>
            </w:r>
            <w:r>
              <w:t xml:space="preserve">Both </w:t>
            </w:r>
            <w:proofErr w:type="spellStart"/>
            <w:r>
              <w:t>text</w:t>
            </w:r>
            <w:proofErr w:type="spellEnd"/>
            <w:r>
              <w:t xml:space="preserve"> and </w:t>
            </w:r>
            <w:proofErr w:type="spellStart"/>
            <w:r>
              <w:t>graphics</w:t>
            </w:r>
            <w:proofErr w:type="spellEnd"/>
            <w:r>
              <w:t xml:space="preserve"> </w:t>
            </w:r>
            <w:proofErr w:type="spellStart"/>
            <w:r>
              <w:t>are</w:t>
            </w:r>
            <w:proofErr w:type="spellEnd"/>
            <w:r>
              <w:t xml:space="preserve"> </w:t>
            </w:r>
            <w:proofErr w:type="spellStart"/>
            <w:r>
              <w:t>available</w:t>
            </w:r>
            <w:proofErr w:type="spellEnd"/>
            <w:r>
              <w:t>.</w:t>
            </w:r>
          </w:p>
        </w:tc>
        <w:tc>
          <w:tcPr>
            <w:tcW w:w="2977" w:type="dxa"/>
          </w:tcPr>
          <w:p w14:paraId="77B48515" w14:textId="77777777" w:rsidR="00F24F1D" w:rsidRDefault="00000000">
            <w:pPr>
              <w:spacing w:line="360" w:lineRule="auto"/>
              <w:rPr>
                <w:lang w:val="en-GB"/>
              </w:rPr>
            </w:pPr>
            <w:r>
              <w:rPr>
                <w:lang w:val="en-GB"/>
              </w:rPr>
              <w:t>... primarily use only one of the sensory channels mentioned.</w:t>
            </w:r>
          </w:p>
          <w:p w14:paraId="63627F39" w14:textId="77777777" w:rsidR="00F24F1D" w:rsidRDefault="00F24F1D">
            <w:pPr>
              <w:spacing w:line="360" w:lineRule="auto"/>
              <w:rPr>
                <w:lang w:val="en-GB"/>
              </w:rPr>
            </w:pPr>
          </w:p>
        </w:tc>
        <w:tc>
          <w:tcPr>
            <w:tcW w:w="5953" w:type="dxa"/>
          </w:tcPr>
          <w:p w14:paraId="54B78CA4" w14:textId="77777777" w:rsidR="00F24F1D" w:rsidRDefault="00000000">
            <w:pPr>
              <w:spacing w:line="360" w:lineRule="auto"/>
              <w:rPr>
                <w:lang w:val="en-GB"/>
              </w:rPr>
            </w:pPr>
            <w:r>
              <w:rPr>
                <w:lang w:val="en-GB"/>
              </w:rPr>
              <w:t xml:space="preserve">Always use a presentation, blackboard, whiteboard or </w:t>
            </w:r>
            <w:proofErr w:type="gramStart"/>
            <w:r>
              <w:rPr>
                <w:lang w:val="en-GB"/>
              </w:rPr>
              <w:t>similar to</w:t>
            </w:r>
            <w:proofErr w:type="gramEnd"/>
            <w:r>
              <w:rPr>
                <w:lang w:val="en-GB"/>
              </w:rPr>
              <w:t xml:space="preserve"> visually support your presentation. Presentations are particularly suitable for visual representations to support oral explanations. </w:t>
            </w:r>
          </w:p>
        </w:tc>
      </w:tr>
      <w:tr w:rsidR="00F24F1D" w:rsidRPr="006604D0" w14:paraId="31337CF2" w14:textId="77777777">
        <w:trPr>
          <w:cantSplit/>
        </w:trPr>
        <w:tc>
          <w:tcPr>
            <w:tcW w:w="988" w:type="dxa"/>
          </w:tcPr>
          <w:p w14:paraId="0128765D" w14:textId="77777777" w:rsidR="00F24F1D" w:rsidRDefault="00F24F1D">
            <w:pPr>
              <w:spacing w:line="360" w:lineRule="auto"/>
              <w:rPr>
                <w:lang w:val="en-GB"/>
              </w:rPr>
            </w:pPr>
          </w:p>
        </w:tc>
        <w:tc>
          <w:tcPr>
            <w:tcW w:w="1275" w:type="dxa"/>
          </w:tcPr>
          <w:p w14:paraId="08518F20"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3BEC8117" w14:textId="77777777" w:rsidR="00F24F1D" w:rsidRDefault="00000000">
            <w:pPr>
              <w:spacing w:line="360" w:lineRule="auto"/>
              <w:rPr>
                <w:lang w:val="en-GB"/>
              </w:rPr>
            </w:pPr>
            <w:r>
              <w:rPr>
                <w:lang w:val="en-GB"/>
              </w:rPr>
              <w:t>Use the automatic live subtitling function when using PowerPoint.</w:t>
            </w:r>
          </w:p>
        </w:tc>
        <w:tc>
          <w:tcPr>
            <w:tcW w:w="2977" w:type="dxa"/>
          </w:tcPr>
          <w:p w14:paraId="7B2112C0" w14:textId="77777777" w:rsidR="00F24F1D" w:rsidRDefault="00000000">
            <w:pPr>
              <w:spacing w:line="360" w:lineRule="auto"/>
              <w:rPr>
                <w:lang w:val="en-GB"/>
              </w:rPr>
            </w:pPr>
            <w:r>
              <w:rPr>
                <w:lang w:val="en-GB"/>
              </w:rPr>
              <w:t>... require visual support when processing information.</w:t>
            </w:r>
          </w:p>
        </w:tc>
        <w:tc>
          <w:tcPr>
            <w:tcW w:w="5953" w:type="dxa"/>
          </w:tcPr>
          <w:p w14:paraId="3ED94B88" w14:textId="77777777" w:rsidR="00F24F1D" w:rsidRDefault="00000000">
            <w:pPr>
              <w:spacing w:line="360" w:lineRule="auto"/>
              <w:rPr>
                <w:lang w:val="en-GB"/>
              </w:rPr>
            </w:pPr>
            <w:r>
              <w:rPr>
                <w:lang w:val="en-GB"/>
              </w:rPr>
              <w:t xml:space="preserve">Right-click in presentation mode and select "Switch on subtitles". </w:t>
            </w:r>
          </w:p>
        </w:tc>
      </w:tr>
      <w:tr w:rsidR="00F24F1D" w14:paraId="52D32DF5" w14:textId="77777777">
        <w:trPr>
          <w:cantSplit/>
        </w:trPr>
        <w:tc>
          <w:tcPr>
            <w:tcW w:w="988" w:type="dxa"/>
          </w:tcPr>
          <w:p w14:paraId="1F4D0FE8" w14:textId="77777777" w:rsidR="00F24F1D" w:rsidRDefault="00F24F1D">
            <w:pPr>
              <w:spacing w:line="360" w:lineRule="auto"/>
              <w:rPr>
                <w:lang w:val="en-GB"/>
              </w:rPr>
            </w:pPr>
          </w:p>
        </w:tc>
        <w:tc>
          <w:tcPr>
            <w:tcW w:w="1275" w:type="dxa"/>
          </w:tcPr>
          <w:p w14:paraId="6A67EF66"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30581E22" w14:textId="77777777" w:rsidR="00F24F1D" w:rsidRDefault="00000000">
            <w:pPr>
              <w:spacing w:line="360" w:lineRule="auto"/>
              <w:rPr>
                <w:lang w:val="en-GB"/>
              </w:rPr>
            </w:pPr>
            <w:r>
              <w:rPr>
                <w:lang w:val="en-GB"/>
              </w:rPr>
              <w:t xml:space="preserve">If necessary and possible, involve interpreters (for sign language or written language). Take them into account </w:t>
            </w:r>
            <w:proofErr w:type="gramStart"/>
            <w:r>
              <w:rPr>
                <w:lang w:val="en-GB"/>
              </w:rPr>
              <w:t>with regard to</w:t>
            </w:r>
            <w:proofErr w:type="gramEnd"/>
            <w:r>
              <w:rPr>
                <w:lang w:val="en-GB"/>
              </w:rPr>
              <w:t xml:space="preserve"> the pace of speech.</w:t>
            </w:r>
          </w:p>
        </w:tc>
        <w:tc>
          <w:tcPr>
            <w:tcW w:w="2977" w:type="dxa"/>
          </w:tcPr>
          <w:p w14:paraId="3F88BE6A" w14:textId="77777777" w:rsidR="00F24F1D" w:rsidRDefault="00000000">
            <w:pPr>
              <w:spacing w:line="360" w:lineRule="auto"/>
            </w:pPr>
            <w:r>
              <w:t xml:space="preserve">... </w:t>
            </w:r>
            <w:proofErr w:type="spellStart"/>
            <w:r>
              <w:t>use</w:t>
            </w:r>
            <w:proofErr w:type="spellEnd"/>
            <w:r>
              <w:t xml:space="preserve"> </w:t>
            </w:r>
            <w:proofErr w:type="spellStart"/>
            <w:r>
              <w:t>sign</w:t>
            </w:r>
            <w:proofErr w:type="spellEnd"/>
            <w:r>
              <w:t xml:space="preserve"> </w:t>
            </w:r>
            <w:proofErr w:type="spellStart"/>
            <w:r>
              <w:t>language</w:t>
            </w:r>
            <w:proofErr w:type="spellEnd"/>
            <w:r>
              <w:t>.</w:t>
            </w:r>
          </w:p>
        </w:tc>
        <w:tc>
          <w:tcPr>
            <w:tcW w:w="5953" w:type="dxa"/>
          </w:tcPr>
          <w:p w14:paraId="7BFDCDF5" w14:textId="77777777" w:rsidR="00F24F1D" w:rsidRDefault="00F24F1D">
            <w:pPr>
              <w:spacing w:line="360" w:lineRule="auto"/>
            </w:pPr>
          </w:p>
        </w:tc>
      </w:tr>
      <w:tr w:rsidR="00F24F1D" w:rsidRPr="006604D0" w14:paraId="17E1F938" w14:textId="77777777">
        <w:trPr>
          <w:cantSplit/>
        </w:trPr>
        <w:tc>
          <w:tcPr>
            <w:tcW w:w="988" w:type="dxa"/>
          </w:tcPr>
          <w:p w14:paraId="0A96F6E2" w14:textId="77777777" w:rsidR="00F24F1D" w:rsidRDefault="00F24F1D">
            <w:pPr>
              <w:spacing w:line="360" w:lineRule="auto"/>
            </w:pPr>
          </w:p>
        </w:tc>
        <w:tc>
          <w:tcPr>
            <w:tcW w:w="1275" w:type="dxa"/>
          </w:tcPr>
          <w:p w14:paraId="5C89FEA3"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34FA9872" w14:textId="77777777" w:rsidR="00F24F1D" w:rsidRDefault="00000000">
            <w:pPr>
              <w:spacing w:line="360" w:lineRule="auto"/>
              <w:rPr>
                <w:lang w:val="en-GB"/>
              </w:rPr>
            </w:pPr>
            <w:r>
              <w:rPr>
                <w:lang w:val="en-GB"/>
              </w:rPr>
              <w:t>Create opportunities for queries and communicate these transparently.</w:t>
            </w:r>
          </w:p>
        </w:tc>
        <w:tc>
          <w:tcPr>
            <w:tcW w:w="2977" w:type="dxa"/>
          </w:tcPr>
          <w:p w14:paraId="0CB7101B" w14:textId="77777777" w:rsidR="00F24F1D" w:rsidRDefault="00000000">
            <w:pPr>
              <w:spacing w:line="360" w:lineRule="auto"/>
              <w:rPr>
                <w:lang w:val="en-GB"/>
              </w:rPr>
            </w:pPr>
            <w:r>
              <w:rPr>
                <w:lang w:val="en-GB"/>
              </w:rPr>
              <w:t>... have not understood something.</w:t>
            </w:r>
          </w:p>
          <w:p w14:paraId="65F1823F" w14:textId="77777777" w:rsidR="00F24F1D" w:rsidRDefault="00000000">
            <w:pPr>
              <w:spacing w:line="360" w:lineRule="auto"/>
              <w:rPr>
                <w:lang w:val="en-GB"/>
              </w:rPr>
            </w:pPr>
            <w:r>
              <w:rPr>
                <w:lang w:val="en-GB"/>
              </w:rPr>
              <w:t>... are insecure in verbal interaction.</w:t>
            </w:r>
          </w:p>
        </w:tc>
        <w:tc>
          <w:tcPr>
            <w:tcW w:w="5953" w:type="dxa"/>
          </w:tcPr>
          <w:p w14:paraId="7D1E8BB1" w14:textId="77777777" w:rsidR="00F24F1D" w:rsidRDefault="00000000">
            <w:pPr>
              <w:spacing w:line="360" w:lineRule="auto"/>
              <w:rPr>
                <w:lang w:val="en-GB"/>
              </w:rPr>
            </w:pPr>
            <w:r>
              <w:rPr>
                <w:lang w:val="en-GB"/>
              </w:rPr>
              <w:t xml:space="preserve">After an input sequence, after setting a task, at the end of the meeting - always give students the opportunity to ask questions when there is a transition between two phases. Alternatively, you can run feedback tools such as </w:t>
            </w:r>
            <w:proofErr w:type="spellStart"/>
            <w:r>
              <w:rPr>
                <w:lang w:val="en-GB"/>
              </w:rPr>
              <w:t>Tweedback</w:t>
            </w:r>
            <w:proofErr w:type="spellEnd"/>
            <w:r>
              <w:rPr>
                <w:lang w:val="en-GB"/>
              </w:rPr>
              <w:t xml:space="preserve"> </w:t>
            </w:r>
            <w:hyperlink r:id="rId11" w:tooltip="https://tweedback.de/" w:history="1">
              <w:r>
                <w:rPr>
                  <w:rStyle w:val="Hyperlink"/>
                  <w:lang w:val="en-GB"/>
                </w:rPr>
                <w:t>(</w:t>
              </w:r>
            </w:hyperlink>
            <w:hyperlink r:id="rId12" w:tooltip="https://tweedback.de/" w:history="1">
              <w:r>
                <w:rPr>
                  <w:rStyle w:val="Hyperlink"/>
                  <w:lang w:val="en-GB"/>
                </w:rPr>
                <w:t>https://tweedback.de/</w:t>
              </w:r>
            </w:hyperlink>
            <w:r>
              <w:rPr>
                <w:lang w:val="en-GB"/>
              </w:rPr>
              <w:t xml:space="preserve">) simultaneously with your presentation, for example. </w:t>
            </w:r>
          </w:p>
        </w:tc>
      </w:tr>
      <w:tr w:rsidR="00F24F1D" w:rsidRPr="006604D0" w14:paraId="6103B8F4" w14:textId="77777777">
        <w:trPr>
          <w:cantSplit/>
        </w:trPr>
        <w:tc>
          <w:tcPr>
            <w:tcW w:w="988" w:type="dxa"/>
          </w:tcPr>
          <w:p w14:paraId="53228CD2" w14:textId="77777777" w:rsidR="00F24F1D" w:rsidRDefault="00F24F1D">
            <w:pPr>
              <w:spacing w:line="360" w:lineRule="auto"/>
              <w:rPr>
                <w:lang w:val="en-GB"/>
              </w:rPr>
            </w:pPr>
          </w:p>
        </w:tc>
        <w:tc>
          <w:tcPr>
            <w:tcW w:w="1275" w:type="dxa"/>
          </w:tcPr>
          <w:p w14:paraId="6F8125F5"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489A27C2" w14:textId="77777777" w:rsidR="00F24F1D" w:rsidRDefault="00000000">
            <w:pPr>
              <w:spacing w:line="360" w:lineRule="auto"/>
              <w:rPr>
                <w:lang w:val="en-GB"/>
              </w:rPr>
            </w:pPr>
            <w:r>
              <w:rPr>
                <w:lang w:val="en-GB"/>
              </w:rPr>
              <w:t>If necessary, explain the rules for interaction (e.g. netiquette, feedback rules, structure for discussions).</w:t>
            </w:r>
          </w:p>
        </w:tc>
        <w:tc>
          <w:tcPr>
            <w:tcW w:w="2977" w:type="dxa"/>
          </w:tcPr>
          <w:p w14:paraId="5CF40BC6" w14:textId="77777777" w:rsidR="00F24F1D" w:rsidRDefault="00000000">
            <w:pPr>
              <w:spacing w:line="360" w:lineRule="auto"/>
              <w:rPr>
                <w:lang w:val="en-GB"/>
              </w:rPr>
            </w:pPr>
            <w:r>
              <w:rPr>
                <w:lang w:val="en-GB"/>
              </w:rPr>
              <w:t xml:space="preserve">... need support in social interaction. </w:t>
            </w:r>
          </w:p>
          <w:p w14:paraId="1974A404" w14:textId="77777777" w:rsidR="00F24F1D" w:rsidRDefault="00F24F1D">
            <w:pPr>
              <w:spacing w:line="360" w:lineRule="auto"/>
              <w:rPr>
                <w:lang w:val="en-GB"/>
              </w:rPr>
            </w:pPr>
          </w:p>
        </w:tc>
        <w:tc>
          <w:tcPr>
            <w:tcW w:w="5953" w:type="dxa"/>
          </w:tcPr>
          <w:p w14:paraId="2AC4F550" w14:textId="77777777" w:rsidR="00F24F1D" w:rsidRDefault="00000000">
            <w:pPr>
              <w:spacing w:line="360" w:lineRule="auto"/>
              <w:rPr>
                <w:lang w:val="en-GB"/>
              </w:rPr>
            </w:pPr>
            <w:r>
              <w:rPr>
                <w:lang w:val="en-GB"/>
              </w:rPr>
              <w:t xml:space="preserve">Ensure that the rules presented above are adhered to. Remind your students of this before the relevant phases and refer them to the corresponding link, where they can be read in writing. It is better to be preventative beforehand than reactive afterwards. </w:t>
            </w:r>
          </w:p>
        </w:tc>
      </w:tr>
      <w:tr w:rsidR="00F24F1D" w14:paraId="7327CE03" w14:textId="77777777">
        <w:trPr>
          <w:cantSplit/>
        </w:trPr>
        <w:tc>
          <w:tcPr>
            <w:tcW w:w="988" w:type="dxa"/>
          </w:tcPr>
          <w:p w14:paraId="66DB6000" w14:textId="77777777" w:rsidR="00F24F1D" w:rsidRDefault="00F24F1D">
            <w:pPr>
              <w:spacing w:line="360" w:lineRule="auto"/>
              <w:rPr>
                <w:lang w:val="en-GB"/>
              </w:rPr>
            </w:pPr>
          </w:p>
        </w:tc>
        <w:tc>
          <w:tcPr>
            <w:tcW w:w="1275" w:type="dxa"/>
          </w:tcPr>
          <w:p w14:paraId="08FEC768"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3134875F" w14:textId="77777777" w:rsidR="00F24F1D" w:rsidRDefault="00000000">
            <w:pPr>
              <w:spacing w:line="360" w:lineRule="auto"/>
              <w:rPr>
                <w:lang w:val="en-GB"/>
              </w:rPr>
            </w:pPr>
            <w:r>
              <w:rPr>
                <w:lang w:val="en-GB"/>
              </w:rPr>
              <w:t>Encourage your students to pay attention to accessibility themselves, e.g. when creating documents, media or sharing resources.</w:t>
            </w:r>
          </w:p>
        </w:tc>
        <w:tc>
          <w:tcPr>
            <w:tcW w:w="2977" w:type="dxa"/>
          </w:tcPr>
          <w:p w14:paraId="473A0FE4" w14:textId="77777777" w:rsidR="00F24F1D" w:rsidRDefault="00000000">
            <w:pPr>
              <w:spacing w:line="360" w:lineRule="auto"/>
            </w:pPr>
            <w:r>
              <w:t xml:space="preserve">... </w:t>
            </w:r>
            <w:proofErr w:type="spellStart"/>
            <w:r>
              <w:t>are</w:t>
            </w:r>
            <w:proofErr w:type="spellEnd"/>
            <w:r>
              <w:t xml:space="preserve"> </w:t>
            </w:r>
            <w:proofErr w:type="spellStart"/>
            <w:r>
              <w:t>dependent</w:t>
            </w:r>
            <w:proofErr w:type="spellEnd"/>
            <w:r>
              <w:t xml:space="preserve"> on </w:t>
            </w:r>
            <w:proofErr w:type="spellStart"/>
            <w:r>
              <w:t>accessibility</w:t>
            </w:r>
            <w:proofErr w:type="spellEnd"/>
            <w:r>
              <w:t>.</w:t>
            </w:r>
          </w:p>
        </w:tc>
        <w:tc>
          <w:tcPr>
            <w:tcW w:w="5953" w:type="dxa"/>
          </w:tcPr>
          <w:p w14:paraId="19808981" w14:textId="77777777" w:rsidR="00F24F1D" w:rsidRDefault="00000000">
            <w:pPr>
              <w:spacing w:line="360" w:lineRule="auto"/>
            </w:pPr>
            <w:r>
              <w:rPr>
                <w:lang w:val="en-GB"/>
              </w:rPr>
              <w:t xml:space="preserve">Integrate aspects of (technical) accessibility into the requirements for documents and projects when students create them themselves. </w:t>
            </w:r>
            <w:proofErr w:type="spellStart"/>
            <w:r>
              <w:t>You</w:t>
            </w:r>
            <w:proofErr w:type="spellEnd"/>
            <w:r>
              <w:t xml:space="preserve"> </w:t>
            </w:r>
            <w:proofErr w:type="spellStart"/>
            <w:r>
              <w:t>are</w:t>
            </w:r>
            <w:proofErr w:type="spellEnd"/>
            <w:r>
              <w:t xml:space="preserve"> </w:t>
            </w:r>
            <w:proofErr w:type="spellStart"/>
            <w:r>
              <w:t>welcome</w:t>
            </w:r>
            <w:proofErr w:type="spellEnd"/>
            <w:r>
              <w:t xml:space="preserve"> </w:t>
            </w:r>
            <w:proofErr w:type="spellStart"/>
            <w:r>
              <w:t>to</w:t>
            </w:r>
            <w:proofErr w:type="spellEnd"/>
            <w:r>
              <w:t xml:space="preserve"> </w:t>
            </w:r>
            <w:proofErr w:type="spellStart"/>
            <w:r>
              <w:t>use</w:t>
            </w:r>
            <w:proofErr w:type="spellEnd"/>
            <w:r>
              <w:t xml:space="preserve"> </w:t>
            </w:r>
            <w:proofErr w:type="spellStart"/>
            <w:r>
              <w:t>the</w:t>
            </w:r>
            <w:proofErr w:type="spellEnd"/>
            <w:r>
              <w:t xml:space="preserve"> </w:t>
            </w:r>
            <w:proofErr w:type="spellStart"/>
            <w:r>
              <w:t>checklists</w:t>
            </w:r>
            <w:proofErr w:type="spellEnd"/>
            <w:r>
              <w:t xml:space="preserve"> </w:t>
            </w:r>
            <w:proofErr w:type="spellStart"/>
            <w:r>
              <w:t>provided</w:t>
            </w:r>
            <w:proofErr w:type="spellEnd"/>
            <w:r>
              <w:t xml:space="preserve"> . </w:t>
            </w:r>
          </w:p>
        </w:tc>
      </w:tr>
      <w:tr w:rsidR="00F24F1D" w:rsidRPr="006604D0" w14:paraId="78FF6F93" w14:textId="77777777">
        <w:trPr>
          <w:cantSplit/>
        </w:trPr>
        <w:tc>
          <w:tcPr>
            <w:tcW w:w="988" w:type="dxa"/>
          </w:tcPr>
          <w:p w14:paraId="5917331D" w14:textId="77777777" w:rsidR="00F24F1D" w:rsidRDefault="00F24F1D">
            <w:pPr>
              <w:spacing w:line="360" w:lineRule="auto"/>
            </w:pPr>
          </w:p>
        </w:tc>
        <w:tc>
          <w:tcPr>
            <w:tcW w:w="1275" w:type="dxa"/>
          </w:tcPr>
          <w:p w14:paraId="6A10BA45" w14:textId="77777777" w:rsidR="00F24F1D" w:rsidRDefault="00000000">
            <w:pPr>
              <w:spacing w:line="360" w:lineRule="auto"/>
            </w:pPr>
            <w:proofErr w:type="spellStart"/>
            <w:r>
              <w:t>During</w:t>
            </w:r>
            <w:proofErr w:type="spellEnd"/>
            <w:r>
              <w:t xml:space="preserve"> </w:t>
            </w:r>
            <w:proofErr w:type="spellStart"/>
            <w:r>
              <w:t>the</w:t>
            </w:r>
            <w:proofErr w:type="spellEnd"/>
            <w:r>
              <w:t xml:space="preserve"> </w:t>
            </w:r>
            <w:proofErr w:type="spellStart"/>
            <w:r>
              <w:t>meeting</w:t>
            </w:r>
            <w:proofErr w:type="spellEnd"/>
          </w:p>
        </w:tc>
        <w:tc>
          <w:tcPr>
            <w:tcW w:w="3686" w:type="dxa"/>
          </w:tcPr>
          <w:p w14:paraId="1EC6E7FF" w14:textId="77777777" w:rsidR="00F24F1D" w:rsidRDefault="00000000">
            <w:pPr>
              <w:spacing w:line="360" w:lineRule="auto"/>
              <w:rPr>
                <w:lang w:val="en-GB"/>
              </w:rPr>
            </w:pPr>
            <w:r>
              <w:rPr>
                <w:lang w:val="en-GB"/>
              </w:rPr>
              <w:t xml:space="preserve">Change the social form </w:t>
            </w:r>
            <w:proofErr w:type="gramStart"/>
            <w:r>
              <w:rPr>
                <w:lang w:val="en-GB"/>
              </w:rPr>
              <w:t>in the course of</w:t>
            </w:r>
            <w:proofErr w:type="gramEnd"/>
            <w:r>
              <w:rPr>
                <w:lang w:val="en-GB"/>
              </w:rPr>
              <w:t xml:space="preserve"> the event. </w:t>
            </w:r>
          </w:p>
        </w:tc>
        <w:tc>
          <w:tcPr>
            <w:tcW w:w="2977" w:type="dxa"/>
          </w:tcPr>
          <w:p w14:paraId="4FBEEFF0" w14:textId="77777777" w:rsidR="00F24F1D" w:rsidRDefault="00000000">
            <w:pPr>
              <w:spacing w:line="360" w:lineRule="auto"/>
              <w:rPr>
                <w:lang w:val="en-GB"/>
              </w:rPr>
            </w:pPr>
            <w:r>
              <w:rPr>
                <w:lang w:val="en-GB"/>
              </w:rPr>
              <w:t xml:space="preserve">... are prone to social anxiety in group constellations. </w:t>
            </w:r>
          </w:p>
          <w:p w14:paraId="6B079CE8" w14:textId="77777777" w:rsidR="00F24F1D" w:rsidRDefault="00000000">
            <w:pPr>
              <w:spacing w:line="360" w:lineRule="auto"/>
            </w:pPr>
            <w:r>
              <w:t xml:space="preserve">... </w:t>
            </w:r>
            <w:proofErr w:type="spellStart"/>
            <w:r>
              <w:t>learn</w:t>
            </w:r>
            <w:proofErr w:type="spellEnd"/>
            <w:r>
              <w:t xml:space="preserve"> </w:t>
            </w:r>
            <w:proofErr w:type="spellStart"/>
            <w:r>
              <w:t>better</w:t>
            </w:r>
            <w:proofErr w:type="spellEnd"/>
            <w:r>
              <w:t xml:space="preserve"> </w:t>
            </w:r>
            <w:proofErr w:type="spellStart"/>
            <w:r>
              <w:t>through</w:t>
            </w:r>
            <w:proofErr w:type="spellEnd"/>
            <w:r>
              <w:t xml:space="preserve"> </w:t>
            </w:r>
            <w:proofErr w:type="spellStart"/>
            <w:r>
              <w:t>exchange</w:t>
            </w:r>
            <w:proofErr w:type="spellEnd"/>
            <w:r>
              <w:t xml:space="preserve">. </w:t>
            </w:r>
          </w:p>
          <w:p w14:paraId="1E1B5E81" w14:textId="77777777" w:rsidR="00F24F1D" w:rsidRDefault="00F24F1D">
            <w:pPr>
              <w:spacing w:line="360" w:lineRule="auto"/>
            </w:pPr>
          </w:p>
        </w:tc>
        <w:tc>
          <w:tcPr>
            <w:tcW w:w="5953" w:type="dxa"/>
          </w:tcPr>
          <w:p w14:paraId="1B0535D6" w14:textId="77777777" w:rsidR="00F24F1D" w:rsidRDefault="00000000">
            <w:pPr>
              <w:spacing w:line="360" w:lineRule="auto"/>
              <w:rPr>
                <w:lang w:val="en-GB"/>
              </w:rPr>
            </w:pPr>
            <w:r>
              <w:rPr>
                <w:lang w:val="en-GB"/>
              </w:rPr>
              <w:t xml:space="preserve">Use a warm-up as an introduction to the content: e.g. prepared question with </w:t>
            </w:r>
            <w:proofErr w:type="spellStart"/>
            <w:r>
              <w:rPr>
                <w:lang w:val="en-GB"/>
              </w:rPr>
              <w:t>mentimeter</w:t>
            </w:r>
            <w:proofErr w:type="spellEnd"/>
            <w:r>
              <w:rPr>
                <w:lang w:val="en-GB"/>
              </w:rPr>
              <w:t xml:space="preserve"> in plenary.</w:t>
            </w:r>
          </w:p>
          <w:p w14:paraId="31EF0459" w14:textId="77777777" w:rsidR="00F24F1D" w:rsidRDefault="00000000">
            <w:pPr>
              <w:spacing w:line="360" w:lineRule="auto"/>
              <w:rPr>
                <w:lang w:val="en-GB"/>
              </w:rPr>
            </w:pPr>
            <w:r>
              <w:rPr>
                <w:lang w:val="en-GB"/>
              </w:rPr>
              <w:t xml:space="preserve">Use the Think-Pair-Share method using </w:t>
            </w:r>
            <w:proofErr w:type="spellStart"/>
            <w:r>
              <w:rPr>
                <w:lang w:val="en-GB"/>
              </w:rPr>
              <w:t>EduPad</w:t>
            </w:r>
            <w:proofErr w:type="spellEnd"/>
            <w:r>
              <w:rPr>
                <w:lang w:val="en-GB"/>
              </w:rPr>
              <w:t>, for example, to develop a new topic.</w:t>
            </w:r>
          </w:p>
          <w:p w14:paraId="39868740" w14:textId="77777777" w:rsidR="00F24F1D" w:rsidRDefault="00000000">
            <w:pPr>
              <w:spacing w:line="360" w:lineRule="auto"/>
              <w:rPr>
                <w:lang w:val="en-GB"/>
              </w:rPr>
            </w:pPr>
            <w:r>
              <w:rPr>
                <w:lang w:val="en-GB"/>
              </w:rPr>
              <w:t xml:space="preserve">Use prepared questions on </w:t>
            </w:r>
            <w:proofErr w:type="spellStart"/>
            <w:r>
              <w:rPr>
                <w:lang w:val="en-GB"/>
              </w:rPr>
              <w:t>Edkimo</w:t>
            </w:r>
            <w:proofErr w:type="spellEnd"/>
            <w:r>
              <w:rPr>
                <w:lang w:val="en-GB"/>
              </w:rPr>
              <w:t xml:space="preserve"> in EA, for example, to reflect on the status of your work.</w:t>
            </w:r>
          </w:p>
        </w:tc>
      </w:tr>
      <w:tr w:rsidR="00F24F1D" w:rsidRPr="006604D0" w14:paraId="1CEFB2A5" w14:textId="77777777">
        <w:trPr>
          <w:cantSplit/>
        </w:trPr>
        <w:tc>
          <w:tcPr>
            <w:tcW w:w="988" w:type="dxa"/>
            <w:tcBorders>
              <w:top w:val="single" w:sz="12" w:space="0" w:color="auto"/>
            </w:tcBorders>
          </w:tcPr>
          <w:p w14:paraId="7A68459F" w14:textId="77777777" w:rsidR="00F24F1D" w:rsidRDefault="00F24F1D">
            <w:pPr>
              <w:spacing w:line="360" w:lineRule="auto"/>
              <w:rPr>
                <w:lang w:val="en-GB"/>
              </w:rPr>
            </w:pPr>
          </w:p>
        </w:tc>
        <w:tc>
          <w:tcPr>
            <w:tcW w:w="1275" w:type="dxa"/>
            <w:tcBorders>
              <w:top w:val="single" w:sz="12" w:space="0" w:color="auto"/>
            </w:tcBorders>
          </w:tcPr>
          <w:p w14:paraId="0D43E245" w14:textId="77777777" w:rsidR="00F24F1D" w:rsidRDefault="00000000">
            <w:pPr>
              <w:spacing w:line="360" w:lineRule="auto"/>
              <w:rPr>
                <w:b/>
                <w:bCs/>
              </w:rPr>
            </w:pPr>
            <w:r>
              <w:rPr>
                <w:b/>
                <w:bCs/>
              </w:rPr>
              <w:t xml:space="preserve">After </w:t>
            </w:r>
            <w:proofErr w:type="spellStart"/>
            <w:r>
              <w:rPr>
                <w:b/>
                <w:bCs/>
              </w:rPr>
              <w:t>the</w:t>
            </w:r>
            <w:proofErr w:type="spellEnd"/>
            <w:r>
              <w:rPr>
                <w:b/>
                <w:bCs/>
              </w:rPr>
              <w:t xml:space="preserve"> </w:t>
            </w:r>
            <w:proofErr w:type="spellStart"/>
            <w:r>
              <w:rPr>
                <w:b/>
                <w:bCs/>
              </w:rPr>
              <w:t>meeting</w:t>
            </w:r>
            <w:proofErr w:type="spellEnd"/>
          </w:p>
        </w:tc>
        <w:tc>
          <w:tcPr>
            <w:tcW w:w="3686" w:type="dxa"/>
            <w:tcBorders>
              <w:top w:val="single" w:sz="12" w:space="0" w:color="auto"/>
            </w:tcBorders>
          </w:tcPr>
          <w:p w14:paraId="004C2E23" w14:textId="77777777" w:rsidR="00F24F1D" w:rsidRDefault="00000000">
            <w:pPr>
              <w:spacing w:line="360" w:lineRule="auto"/>
            </w:pPr>
            <w:proofErr w:type="spellStart"/>
            <w:r>
              <w:t>Provide</w:t>
            </w:r>
            <w:proofErr w:type="spellEnd"/>
            <w:r>
              <w:t xml:space="preserve"> </w:t>
            </w:r>
            <w:proofErr w:type="spellStart"/>
            <w:r>
              <w:t>written</w:t>
            </w:r>
            <w:proofErr w:type="spellEnd"/>
            <w:r>
              <w:t xml:space="preserve"> </w:t>
            </w:r>
            <w:proofErr w:type="spellStart"/>
            <w:r>
              <w:t>elaborations</w:t>
            </w:r>
            <w:proofErr w:type="spellEnd"/>
            <w:r>
              <w:t>.</w:t>
            </w:r>
          </w:p>
        </w:tc>
        <w:tc>
          <w:tcPr>
            <w:tcW w:w="2977" w:type="dxa"/>
            <w:tcBorders>
              <w:top w:val="single" w:sz="12" w:space="0" w:color="auto"/>
            </w:tcBorders>
          </w:tcPr>
          <w:p w14:paraId="0592A99E" w14:textId="77777777" w:rsidR="00F24F1D" w:rsidRDefault="00000000">
            <w:pPr>
              <w:spacing w:line="360" w:lineRule="auto"/>
              <w:rPr>
                <w:lang w:val="en-GB"/>
              </w:rPr>
            </w:pPr>
            <w:r>
              <w:rPr>
                <w:lang w:val="en-GB"/>
              </w:rPr>
              <w:t>... were unable to take their own notes (e.g. due to limited concentration or different working speed).</w:t>
            </w:r>
          </w:p>
        </w:tc>
        <w:tc>
          <w:tcPr>
            <w:tcW w:w="5953" w:type="dxa"/>
            <w:tcBorders>
              <w:top w:val="single" w:sz="12" w:space="0" w:color="auto"/>
            </w:tcBorders>
          </w:tcPr>
          <w:p w14:paraId="6681CF04" w14:textId="77777777" w:rsidR="00F24F1D" w:rsidRDefault="00000000">
            <w:pPr>
              <w:spacing w:line="360" w:lineRule="auto"/>
              <w:rPr>
                <w:lang w:val="en-GB"/>
              </w:rPr>
            </w:pPr>
            <w:r>
              <w:rPr>
                <w:lang w:val="en-GB"/>
              </w:rPr>
              <w:t>Provide your own script. Have present students write protocols/lecture notes and then share them with everyone (but then remember clear and transparent communication and planning). Prepare a description of a whiteboard/blackboard illustration either by yourself or your students.</w:t>
            </w:r>
          </w:p>
        </w:tc>
      </w:tr>
    </w:tbl>
    <w:p w14:paraId="32A51DA3" w14:textId="77777777" w:rsidR="00F24F1D" w:rsidRDefault="00F24F1D">
      <w:pPr>
        <w:pStyle w:val="berschrift1"/>
        <w:spacing w:line="360" w:lineRule="auto"/>
        <w:rPr>
          <w:lang w:val="en-GB"/>
        </w:rPr>
        <w:sectPr w:rsidR="00F24F1D">
          <w:pgSz w:w="16838" w:h="11906"/>
          <w:pgMar w:top="1417" w:right="1417" w:bottom="1417" w:left="1134" w:header="708" w:footer="708" w:gutter="0"/>
          <w:cols w:space="708"/>
        </w:sectPr>
      </w:pPr>
    </w:p>
    <w:p w14:paraId="036ECAD0" w14:textId="77777777" w:rsidR="00F24F1D" w:rsidRDefault="00000000">
      <w:pPr>
        <w:pStyle w:val="berschrift1"/>
        <w:spacing w:line="360" w:lineRule="auto"/>
        <w:rPr>
          <w:lang w:val="en-GB"/>
        </w:rPr>
      </w:pPr>
      <w:bookmarkStart w:id="6" w:name="_Toc158473638"/>
      <w:r>
        <w:rPr>
          <w:lang w:val="en-GB"/>
        </w:rPr>
        <w:lastRenderedPageBreak/>
        <w:t>2: (Online) teaching: this is what an inclusive classroom is all about</w:t>
      </w:r>
      <w:bookmarkEnd w:id="6"/>
    </w:p>
    <w:p w14:paraId="4C6743CF" w14:textId="77777777" w:rsidR="00F24F1D" w:rsidRDefault="00000000">
      <w:pPr>
        <w:spacing w:line="360" w:lineRule="auto"/>
        <w:rPr>
          <w:lang w:val="en-GB"/>
        </w:rPr>
      </w:pPr>
      <w:r>
        <w:rPr>
          <w:lang w:val="en-GB"/>
        </w:rPr>
        <w:t xml:space="preserve">The following content is organised according to aspects of teaching design. You will find the categories "Atmosphere/ interaction", "Service provision", "Material/ method" and "Creating structure". You are welcome to use this checklist to find out about general aspects of inclusive, digital teaching or to brush up on individual aspects. </w:t>
      </w:r>
    </w:p>
    <w:tbl>
      <w:tblPr>
        <w:tblStyle w:val="Tabellenraster"/>
        <w:tblW w:w="9425" w:type="dxa"/>
        <w:tblLook w:val="0420" w:firstRow="1" w:lastRow="0" w:firstColumn="0" w:lastColumn="0" w:noHBand="0" w:noVBand="1"/>
        <w:tblCaption w:val="Tabellarische Checkliste zur Planung inklusiver Lehre"/>
        <w:tblDescription w:val="Diese Tabelle zeigt 20 Aspekte, die für inklusive Lehre wichtig sind. Sortiert sind sie wie oben beschrieben nach den Gestaltungsebenen &quot;Atmosphäre/ Umgang“, „Leistungserbringung“, „Material/ Methode“ und „Struktur schaffen&quot;. "/>
      </w:tblPr>
      <w:tblGrid>
        <w:gridCol w:w="971"/>
        <w:gridCol w:w="2001"/>
        <w:gridCol w:w="3927"/>
        <w:gridCol w:w="2526"/>
      </w:tblGrid>
      <w:tr w:rsidR="00F24F1D" w:rsidRPr="006604D0" w14:paraId="224A2ECE" w14:textId="77777777">
        <w:trPr>
          <w:cantSplit/>
          <w:tblHeader/>
        </w:trPr>
        <w:tc>
          <w:tcPr>
            <w:tcW w:w="9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A14985" w14:textId="77777777" w:rsidR="00F24F1D" w:rsidRDefault="00000000">
            <w:pPr>
              <w:spacing w:line="360" w:lineRule="auto"/>
            </w:pPr>
            <w:r>
              <w:t>Check?</w:t>
            </w:r>
          </w:p>
        </w:tc>
        <w:tc>
          <w:tcPr>
            <w:tcW w:w="200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8E4DAE" w14:textId="77777777" w:rsidR="00F24F1D" w:rsidRDefault="00000000">
            <w:pPr>
              <w:spacing w:line="360" w:lineRule="auto"/>
            </w:pPr>
            <w:proofErr w:type="spellStart"/>
            <w:r>
              <w:t>Category</w:t>
            </w:r>
            <w:proofErr w:type="spellEnd"/>
          </w:p>
        </w:tc>
        <w:tc>
          <w:tcPr>
            <w:tcW w:w="392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46E84D" w14:textId="77777777" w:rsidR="00F24F1D" w:rsidRDefault="00000000">
            <w:pPr>
              <w:spacing w:line="360" w:lineRule="auto"/>
            </w:pPr>
            <w:proofErr w:type="spellStart"/>
            <w:r>
              <w:t>Aspects</w:t>
            </w:r>
            <w:proofErr w:type="spellEnd"/>
            <w:r>
              <w:t xml:space="preserve"> </w:t>
            </w:r>
            <w:proofErr w:type="spellStart"/>
            <w:r>
              <w:t>to</w:t>
            </w:r>
            <w:proofErr w:type="spellEnd"/>
            <w:r>
              <w:t xml:space="preserve"> </w:t>
            </w:r>
            <w:proofErr w:type="spellStart"/>
            <w:r>
              <w:t>be</w:t>
            </w:r>
            <w:proofErr w:type="spellEnd"/>
            <w:r>
              <w:t xml:space="preserve"> </w:t>
            </w:r>
            <w:proofErr w:type="spellStart"/>
            <w:r>
              <w:t>considered</w:t>
            </w:r>
            <w:proofErr w:type="spellEnd"/>
          </w:p>
        </w:tc>
        <w:tc>
          <w:tcPr>
            <w:tcW w:w="2526"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4A8E84" w14:textId="77777777" w:rsidR="00F24F1D" w:rsidRDefault="00000000">
            <w:pPr>
              <w:spacing w:line="360" w:lineRule="auto"/>
              <w:rPr>
                <w:lang w:val="en-GB"/>
              </w:rPr>
            </w:pPr>
            <w:r>
              <w:rPr>
                <w:rFonts w:cstheme="minorHAnsi"/>
                <w:bCs/>
                <w:lang w:val="en-GB"/>
              </w:rPr>
              <w:t xml:space="preserve">In digital teaching, </w:t>
            </w:r>
            <w:r>
              <w:rPr>
                <w:rFonts w:cstheme="minorHAnsi"/>
                <w:b/>
                <w:bCs/>
                <w:lang w:val="en-GB"/>
              </w:rPr>
              <w:t>particularly</w:t>
            </w:r>
            <w:r>
              <w:rPr>
                <w:rFonts w:cstheme="minorHAnsi"/>
                <w:bCs/>
                <w:lang w:val="en-GB"/>
              </w:rPr>
              <w:t xml:space="preserve"> helpful for individuals, who...</w:t>
            </w:r>
          </w:p>
        </w:tc>
      </w:tr>
      <w:tr w:rsidR="00F24F1D" w:rsidRPr="006604D0" w14:paraId="2415533E" w14:textId="77777777">
        <w:trPr>
          <w:cantSplit/>
        </w:trPr>
        <w:tc>
          <w:tcPr>
            <w:tcW w:w="971" w:type="dxa"/>
            <w:tcBorders>
              <w:top w:val="single" w:sz="4" w:space="0" w:color="auto"/>
              <w:left w:val="single" w:sz="4" w:space="0" w:color="auto"/>
              <w:bottom w:val="single" w:sz="4" w:space="0" w:color="auto"/>
              <w:right w:val="single" w:sz="4" w:space="0" w:color="auto"/>
            </w:tcBorders>
          </w:tcPr>
          <w:p w14:paraId="12F247F1"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73BE9761" w14:textId="77777777" w:rsidR="00F24F1D" w:rsidRDefault="00000000">
            <w:pPr>
              <w:spacing w:line="360" w:lineRule="auto"/>
              <w:rPr>
                <w:b/>
              </w:rPr>
            </w:pPr>
            <w:proofErr w:type="spellStart"/>
            <w:r>
              <w:rPr>
                <w:b/>
              </w:rPr>
              <w:t>Atmosphere</w:t>
            </w:r>
            <w:proofErr w:type="spellEnd"/>
            <w:r>
              <w:rPr>
                <w:b/>
              </w:rPr>
              <w:t xml:space="preserve">/ </w:t>
            </w:r>
            <w:proofErr w:type="spellStart"/>
            <w:r>
              <w:rPr>
                <w:b/>
              </w:rPr>
              <w:t>interaction</w:t>
            </w:r>
            <w:proofErr w:type="spellEnd"/>
          </w:p>
        </w:tc>
        <w:tc>
          <w:tcPr>
            <w:tcW w:w="3927" w:type="dxa"/>
            <w:tcBorders>
              <w:top w:val="single" w:sz="4" w:space="0" w:color="auto"/>
              <w:left w:val="single" w:sz="4" w:space="0" w:color="auto"/>
              <w:bottom w:val="single" w:sz="4" w:space="0" w:color="auto"/>
              <w:right w:val="single" w:sz="4" w:space="0" w:color="auto"/>
            </w:tcBorders>
          </w:tcPr>
          <w:p w14:paraId="71C2523B" w14:textId="77777777" w:rsidR="00F24F1D" w:rsidRDefault="00000000">
            <w:pPr>
              <w:spacing w:line="360" w:lineRule="auto"/>
              <w:rPr>
                <w:lang w:val="en-GB"/>
              </w:rPr>
            </w:pPr>
            <w:proofErr w:type="gramStart"/>
            <w:r>
              <w:rPr>
                <w:lang w:val="en-GB"/>
              </w:rPr>
              <w:t>Make an effort</w:t>
            </w:r>
            <w:proofErr w:type="gramEnd"/>
            <w:r>
              <w:rPr>
                <w:lang w:val="en-GB"/>
              </w:rPr>
              <w:t xml:space="preserve"> to get to know the students, especially in larger groups. For example, in the first session, have an introduction or pronoun round.</w:t>
            </w:r>
          </w:p>
        </w:tc>
        <w:tc>
          <w:tcPr>
            <w:tcW w:w="2526" w:type="dxa"/>
            <w:tcBorders>
              <w:top w:val="single" w:sz="4" w:space="0" w:color="auto"/>
              <w:left w:val="single" w:sz="4" w:space="0" w:color="auto"/>
              <w:bottom w:val="single" w:sz="4" w:space="0" w:color="auto"/>
              <w:right w:val="single" w:sz="4" w:space="0" w:color="auto"/>
            </w:tcBorders>
          </w:tcPr>
          <w:p w14:paraId="46D99426" w14:textId="77777777" w:rsidR="00F24F1D" w:rsidRDefault="00000000">
            <w:pPr>
              <w:spacing w:line="360" w:lineRule="auto"/>
              <w:rPr>
                <w:lang w:val="en-GB"/>
              </w:rPr>
            </w:pPr>
            <w:r>
              <w:rPr>
                <w:lang w:val="en-GB"/>
              </w:rPr>
              <w:t>... face difficulties in building connections with other people.</w:t>
            </w:r>
          </w:p>
        </w:tc>
      </w:tr>
      <w:tr w:rsidR="00F24F1D" w:rsidRPr="006604D0" w14:paraId="576D297D" w14:textId="77777777">
        <w:trPr>
          <w:cantSplit/>
        </w:trPr>
        <w:tc>
          <w:tcPr>
            <w:tcW w:w="971" w:type="dxa"/>
            <w:tcBorders>
              <w:top w:val="single" w:sz="4" w:space="0" w:color="auto"/>
              <w:left w:val="single" w:sz="4" w:space="0" w:color="auto"/>
              <w:bottom w:val="single" w:sz="4" w:space="0" w:color="auto"/>
              <w:right w:val="single" w:sz="4" w:space="0" w:color="auto"/>
            </w:tcBorders>
          </w:tcPr>
          <w:p w14:paraId="61273867"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38ABC12D" w14:textId="77777777" w:rsidR="00F24F1D" w:rsidRDefault="00000000">
            <w:pPr>
              <w:spacing w:line="360" w:lineRule="auto"/>
            </w:pPr>
            <w:proofErr w:type="spellStart"/>
            <w:r>
              <w:t>Atmosphere</w:t>
            </w:r>
            <w:proofErr w:type="spellEnd"/>
            <w:r>
              <w:t xml:space="preserve">/ </w:t>
            </w:r>
            <w:proofErr w:type="spellStart"/>
            <w:r>
              <w:t>interaction</w:t>
            </w:r>
            <w:proofErr w:type="spellEnd"/>
          </w:p>
        </w:tc>
        <w:tc>
          <w:tcPr>
            <w:tcW w:w="3927" w:type="dxa"/>
            <w:tcBorders>
              <w:top w:val="single" w:sz="4" w:space="0" w:color="auto"/>
              <w:left w:val="single" w:sz="4" w:space="0" w:color="auto"/>
              <w:bottom w:val="single" w:sz="4" w:space="0" w:color="auto"/>
              <w:right w:val="single" w:sz="4" w:space="0" w:color="auto"/>
            </w:tcBorders>
          </w:tcPr>
          <w:p w14:paraId="301EBB8F" w14:textId="77777777" w:rsidR="00F24F1D" w:rsidRDefault="00000000">
            <w:pPr>
              <w:spacing w:line="360" w:lineRule="auto"/>
              <w:rPr>
                <w:lang w:val="en-GB"/>
              </w:rPr>
            </w:pPr>
            <w:r>
              <w:rPr>
                <w:lang w:val="en-GB"/>
              </w:rPr>
              <w:t>Give students with specific needs the opportunity to register them with you (in a protected space). Make every effort to accommodate these needs.</w:t>
            </w:r>
          </w:p>
        </w:tc>
        <w:tc>
          <w:tcPr>
            <w:tcW w:w="2526" w:type="dxa"/>
            <w:tcBorders>
              <w:top w:val="single" w:sz="4" w:space="0" w:color="auto"/>
              <w:left w:val="single" w:sz="4" w:space="0" w:color="auto"/>
              <w:bottom w:val="single" w:sz="4" w:space="0" w:color="auto"/>
              <w:right w:val="single" w:sz="4" w:space="0" w:color="auto"/>
            </w:tcBorders>
          </w:tcPr>
          <w:p w14:paraId="260E191E" w14:textId="77777777" w:rsidR="00F24F1D" w:rsidRDefault="00000000">
            <w:pPr>
              <w:spacing w:line="360" w:lineRule="auto"/>
              <w:rPr>
                <w:lang w:val="en-GB"/>
              </w:rPr>
            </w:pPr>
            <w:r>
              <w:rPr>
                <w:lang w:val="en-GB"/>
              </w:rPr>
              <w:t xml:space="preserve">... are unsure. </w:t>
            </w:r>
          </w:p>
          <w:p w14:paraId="05E66846" w14:textId="77777777" w:rsidR="00F24F1D" w:rsidRDefault="00000000">
            <w:pPr>
              <w:spacing w:line="360" w:lineRule="auto"/>
              <w:rPr>
                <w:lang w:val="en-GB"/>
              </w:rPr>
            </w:pPr>
            <w:r>
              <w:rPr>
                <w:lang w:val="en-GB"/>
              </w:rPr>
              <w:t>... need a protected space.</w:t>
            </w:r>
          </w:p>
          <w:p w14:paraId="733AE6C5" w14:textId="77777777" w:rsidR="00F24F1D" w:rsidRDefault="00000000">
            <w:pPr>
              <w:spacing w:line="360" w:lineRule="auto"/>
              <w:rPr>
                <w:lang w:val="en-GB"/>
              </w:rPr>
            </w:pPr>
            <w:r>
              <w:rPr>
                <w:lang w:val="en-GB"/>
              </w:rPr>
              <w:t>... need support.</w:t>
            </w:r>
          </w:p>
          <w:p w14:paraId="35B40D40" w14:textId="77777777" w:rsidR="00F24F1D" w:rsidRDefault="00000000">
            <w:pPr>
              <w:spacing w:line="360" w:lineRule="auto"/>
              <w:rPr>
                <w:lang w:val="en-GB"/>
              </w:rPr>
            </w:pPr>
            <w:r>
              <w:rPr>
                <w:lang w:val="en-GB"/>
              </w:rPr>
              <w:t>... have an impairment.</w:t>
            </w:r>
          </w:p>
        </w:tc>
      </w:tr>
      <w:tr w:rsidR="00F24F1D" w14:paraId="27C4B91F" w14:textId="77777777">
        <w:trPr>
          <w:cantSplit/>
        </w:trPr>
        <w:tc>
          <w:tcPr>
            <w:tcW w:w="971" w:type="dxa"/>
            <w:tcBorders>
              <w:top w:val="single" w:sz="4" w:space="0" w:color="auto"/>
              <w:left w:val="single" w:sz="4" w:space="0" w:color="auto"/>
              <w:bottom w:val="single" w:sz="4" w:space="0" w:color="auto"/>
              <w:right w:val="single" w:sz="4" w:space="0" w:color="auto"/>
            </w:tcBorders>
          </w:tcPr>
          <w:p w14:paraId="11DD8711"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7A9344CE" w14:textId="77777777" w:rsidR="00F24F1D" w:rsidRDefault="00000000">
            <w:pPr>
              <w:spacing w:line="360" w:lineRule="auto"/>
            </w:pPr>
            <w:proofErr w:type="spellStart"/>
            <w:r>
              <w:t>Atmosphere</w:t>
            </w:r>
            <w:proofErr w:type="spellEnd"/>
            <w:r>
              <w:t xml:space="preserve">/ </w:t>
            </w:r>
            <w:proofErr w:type="spellStart"/>
            <w:r>
              <w:t>interaction</w:t>
            </w:r>
            <w:proofErr w:type="spellEnd"/>
          </w:p>
        </w:tc>
        <w:tc>
          <w:tcPr>
            <w:tcW w:w="3927" w:type="dxa"/>
            <w:tcBorders>
              <w:top w:val="single" w:sz="4" w:space="0" w:color="auto"/>
              <w:left w:val="single" w:sz="4" w:space="0" w:color="auto"/>
              <w:bottom w:val="single" w:sz="4" w:space="0" w:color="auto"/>
              <w:right w:val="single" w:sz="4" w:space="0" w:color="auto"/>
            </w:tcBorders>
          </w:tcPr>
          <w:p w14:paraId="7EC3846C" w14:textId="77777777" w:rsidR="00F24F1D" w:rsidRDefault="00000000">
            <w:pPr>
              <w:spacing w:line="360" w:lineRule="auto"/>
            </w:pPr>
            <w:r>
              <w:t xml:space="preserve">Be </w:t>
            </w:r>
            <w:proofErr w:type="spellStart"/>
            <w:r>
              <w:t>approachable</w:t>
            </w:r>
            <w:proofErr w:type="spellEnd"/>
            <w:r>
              <w:t xml:space="preserve"> </w:t>
            </w:r>
            <w:proofErr w:type="spellStart"/>
            <w:r>
              <w:t>for</w:t>
            </w:r>
            <w:proofErr w:type="spellEnd"/>
            <w:r>
              <w:t xml:space="preserve"> </w:t>
            </w:r>
            <w:proofErr w:type="spellStart"/>
            <w:r>
              <w:t>students</w:t>
            </w:r>
            <w:proofErr w:type="spellEnd"/>
            <w:r>
              <w:t>.</w:t>
            </w:r>
          </w:p>
        </w:tc>
        <w:tc>
          <w:tcPr>
            <w:tcW w:w="2526" w:type="dxa"/>
            <w:tcBorders>
              <w:top w:val="single" w:sz="4" w:space="0" w:color="auto"/>
              <w:left w:val="single" w:sz="4" w:space="0" w:color="auto"/>
              <w:bottom w:val="single" w:sz="4" w:space="0" w:color="auto"/>
              <w:right w:val="single" w:sz="4" w:space="0" w:color="auto"/>
            </w:tcBorders>
          </w:tcPr>
          <w:p w14:paraId="2DBC3186" w14:textId="77777777" w:rsidR="00F24F1D" w:rsidRDefault="00000000">
            <w:pPr>
              <w:spacing w:line="360" w:lineRule="auto"/>
            </w:pPr>
            <w:r>
              <w:t>All</w:t>
            </w:r>
          </w:p>
        </w:tc>
      </w:tr>
      <w:tr w:rsidR="00F24F1D" w14:paraId="54D0DE20" w14:textId="77777777">
        <w:trPr>
          <w:cantSplit/>
        </w:trPr>
        <w:tc>
          <w:tcPr>
            <w:tcW w:w="971" w:type="dxa"/>
            <w:tcBorders>
              <w:top w:val="single" w:sz="4" w:space="0" w:color="auto"/>
              <w:left w:val="single" w:sz="4" w:space="0" w:color="auto"/>
              <w:bottom w:val="single" w:sz="4" w:space="0" w:color="auto"/>
              <w:right w:val="single" w:sz="4" w:space="0" w:color="auto"/>
            </w:tcBorders>
          </w:tcPr>
          <w:p w14:paraId="40FEB320"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062ABCCD" w14:textId="77777777" w:rsidR="00F24F1D" w:rsidRDefault="00000000">
            <w:pPr>
              <w:spacing w:line="360" w:lineRule="auto"/>
            </w:pPr>
            <w:proofErr w:type="spellStart"/>
            <w:r>
              <w:t>Atmosphere</w:t>
            </w:r>
            <w:proofErr w:type="spellEnd"/>
            <w:r>
              <w:t xml:space="preserve">/ </w:t>
            </w:r>
            <w:proofErr w:type="spellStart"/>
            <w:r>
              <w:t>interaction</w:t>
            </w:r>
            <w:proofErr w:type="spellEnd"/>
          </w:p>
        </w:tc>
        <w:tc>
          <w:tcPr>
            <w:tcW w:w="3927" w:type="dxa"/>
            <w:tcBorders>
              <w:top w:val="single" w:sz="4" w:space="0" w:color="auto"/>
              <w:left w:val="single" w:sz="4" w:space="0" w:color="auto"/>
              <w:bottom w:val="single" w:sz="4" w:space="0" w:color="auto"/>
              <w:right w:val="single" w:sz="4" w:space="0" w:color="auto"/>
            </w:tcBorders>
          </w:tcPr>
          <w:p w14:paraId="3099C6B6" w14:textId="77777777" w:rsidR="00F24F1D" w:rsidRDefault="00000000">
            <w:pPr>
              <w:spacing w:line="360" w:lineRule="auto"/>
              <w:rPr>
                <w:lang w:val="en-GB"/>
              </w:rPr>
            </w:pPr>
            <w:r>
              <w:rPr>
                <w:lang w:val="en-GB"/>
              </w:rPr>
              <w:t xml:space="preserve">Make sure that all students can have their say in the event. </w:t>
            </w:r>
          </w:p>
        </w:tc>
        <w:tc>
          <w:tcPr>
            <w:tcW w:w="2526" w:type="dxa"/>
            <w:tcBorders>
              <w:top w:val="single" w:sz="4" w:space="0" w:color="auto"/>
              <w:left w:val="single" w:sz="4" w:space="0" w:color="auto"/>
              <w:bottom w:val="single" w:sz="4" w:space="0" w:color="auto"/>
              <w:right w:val="single" w:sz="4" w:space="0" w:color="auto"/>
            </w:tcBorders>
          </w:tcPr>
          <w:p w14:paraId="1668FD7A" w14:textId="77777777" w:rsidR="00F24F1D" w:rsidRDefault="00000000">
            <w:pPr>
              <w:spacing w:line="360" w:lineRule="auto"/>
            </w:pPr>
            <w:r>
              <w:t>All</w:t>
            </w:r>
          </w:p>
        </w:tc>
      </w:tr>
      <w:tr w:rsidR="00F24F1D" w14:paraId="6DE05EB1" w14:textId="77777777">
        <w:trPr>
          <w:cantSplit/>
        </w:trPr>
        <w:tc>
          <w:tcPr>
            <w:tcW w:w="971" w:type="dxa"/>
            <w:tcBorders>
              <w:top w:val="single" w:sz="4" w:space="0" w:color="auto"/>
              <w:left w:val="single" w:sz="4" w:space="0" w:color="auto"/>
              <w:bottom w:val="single" w:sz="4" w:space="0" w:color="auto"/>
              <w:right w:val="single" w:sz="4" w:space="0" w:color="auto"/>
            </w:tcBorders>
          </w:tcPr>
          <w:p w14:paraId="6BE6634A"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007BFCC8" w14:textId="77777777" w:rsidR="00F24F1D" w:rsidRDefault="00000000">
            <w:pPr>
              <w:spacing w:line="360" w:lineRule="auto"/>
            </w:pPr>
            <w:proofErr w:type="spellStart"/>
            <w:r>
              <w:t>Atmosphere</w:t>
            </w:r>
            <w:proofErr w:type="spellEnd"/>
            <w:r>
              <w:t xml:space="preserve">/ </w:t>
            </w:r>
            <w:proofErr w:type="spellStart"/>
            <w:r>
              <w:t>interaction</w:t>
            </w:r>
            <w:proofErr w:type="spellEnd"/>
          </w:p>
        </w:tc>
        <w:tc>
          <w:tcPr>
            <w:tcW w:w="3927" w:type="dxa"/>
            <w:tcBorders>
              <w:top w:val="single" w:sz="4" w:space="0" w:color="auto"/>
              <w:left w:val="single" w:sz="4" w:space="0" w:color="auto"/>
              <w:bottom w:val="single" w:sz="4" w:space="0" w:color="auto"/>
              <w:right w:val="single" w:sz="4" w:space="0" w:color="auto"/>
            </w:tcBorders>
          </w:tcPr>
          <w:p w14:paraId="2F9D318A" w14:textId="77777777" w:rsidR="00F24F1D" w:rsidRDefault="00000000">
            <w:pPr>
              <w:spacing w:line="360" w:lineRule="auto"/>
              <w:rPr>
                <w:lang w:val="en-GB"/>
              </w:rPr>
            </w:pPr>
            <w:r>
              <w:rPr>
                <w:lang w:val="en-GB"/>
              </w:rPr>
              <w:t xml:space="preserve">Ensure respectful communication with and among students. </w:t>
            </w:r>
          </w:p>
        </w:tc>
        <w:tc>
          <w:tcPr>
            <w:tcW w:w="2526" w:type="dxa"/>
            <w:tcBorders>
              <w:top w:val="single" w:sz="4" w:space="0" w:color="auto"/>
              <w:left w:val="single" w:sz="4" w:space="0" w:color="auto"/>
              <w:bottom w:val="single" w:sz="4" w:space="0" w:color="auto"/>
              <w:right w:val="single" w:sz="4" w:space="0" w:color="auto"/>
            </w:tcBorders>
          </w:tcPr>
          <w:p w14:paraId="3C824D68" w14:textId="77777777" w:rsidR="00F24F1D" w:rsidRDefault="00000000">
            <w:pPr>
              <w:spacing w:line="360" w:lineRule="auto"/>
            </w:pPr>
            <w:r>
              <w:t xml:space="preserve">... </w:t>
            </w:r>
            <w:proofErr w:type="spellStart"/>
            <w:r>
              <w:t>quickly</w:t>
            </w:r>
            <w:proofErr w:type="spellEnd"/>
            <w:r>
              <w:t xml:space="preserve"> </w:t>
            </w:r>
            <w:proofErr w:type="spellStart"/>
            <w:r>
              <w:t>feel</w:t>
            </w:r>
            <w:proofErr w:type="spellEnd"/>
            <w:r>
              <w:t xml:space="preserve"> </w:t>
            </w:r>
            <w:proofErr w:type="spellStart"/>
            <w:r>
              <w:t>excluded</w:t>
            </w:r>
            <w:proofErr w:type="spellEnd"/>
            <w:r>
              <w:t>.</w:t>
            </w:r>
          </w:p>
        </w:tc>
      </w:tr>
      <w:tr w:rsidR="00F24F1D" w14:paraId="68665EC8" w14:textId="77777777">
        <w:trPr>
          <w:cantSplit/>
        </w:trPr>
        <w:tc>
          <w:tcPr>
            <w:tcW w:w="971" w:type="dxa"/>
            <w:tcBorders>
              <w:top w:val="single" w:sz="4" w:space="0" w:color="auto"/>
              <w:left w:val="single" w:sz="4" w:space="0" w:color="auto"/>
              <w:bottom w:val="single" w:sz="12" w:space="0" w:color="auto"/>
              <w:right w:val="single" w:sz="4" w:space="0" w:color="auto"/>
            </w:tcBorders>
          </w:tcPr>
          <w:p w14:paraId="539D8E9B" w14:textId="77777777" w:rsidR="00F24F1D" w:rsidRDefault="00F24F1D">
            <w:pPr>
              <w:spacing w:line="360" w:lineRule="auto"/>
            </w:pPr>
          </w:p>
        </w:tc>
        <w:tc>
          <w:tcPr>
            <w:tcW w:w="2001" w:type="dxa"/>
            <w:tcBorders>
              <w:top w:val="single" w:sz="4" w:space="0" w:color="auto"/>
              <w:left w:val="single" w:sz="4" w:space="0" w:color="auto"/>
              <w:bottom w:val="single" w:sz="12" w:space="0" w:color="auto"/>
              <w:right w:val="single" w:sz="4" w:space="0" w:color="auto"/>
            </w:tcBorders>
          </w:tcPr>
          <w:p w14:paraId="5E74B622" w14:textId="77777777" w:rsidR="00F24F1D" w:rsidRDefault="00000000">
            <w:pPr>
              <w:spacing w:line="360" w:lineRule="auto"/>
            </w:pPr>
            <w:proofErr w:type="spellStart"/>
            <w:r>
              <w:t>Atmosphere</w:t>
            </w:r>
            <w:proofErr w:type="spellEnd"/>
            <w:r>
              <w:t xml:space="preserve">/ </w:t>
            </w:r>
            <w:proofErr w:type="spellStart"/>
            <w:r>
              <w:t>interaction</w:t>
            </w:r>
            <w:proofErr w:type="spellEnd"/>
          </w:p>
        </w:tc>
        <w:tc>
          <w:tcPr>
            <w:tcW w:w="3927" w:type="dxa"/>
            <w:tcBorders>
              <w:top w:val="single" w:sz="4" w:space="0" w:color="auto"/>
              <w:left w:val="single" w:sz="4" w:space="0" w:color="auto"/>
              <w:bottom w:val="single" w:sz="12" w:space="0" w:color="auto"/>
              <w:right w:val="single" w:sz="4" w:space="0" w:color="auto"/>
            </w:tcBorders>
          </w:tcPr>
          <w:p w14:paraId="3E7C30C9" w14:textId="77777777" w:rsidR="00F24F1D" w:rsidRDefault="00000000">
            <w:pPr>
              <w:spacing w:line="360" w:lineRule="auto"/>
              <w:rPr>
                <w:lang w:val="en-GB"/>
              </w:rPr>
            </w:pPr>
            <w:r>
              <w:rPr>
                <w:lang w:val="en-GB"/>
              </w:rPr>
              <w:t xml:space="preserve">Do not tolerate insults or racist, ableist, sexist, xenophobic or other discriminatory behaviour. </w:t>
            </w:r>
          </w:p>
        </w:tc>
        <w:tc>
          <w:tcPr>
            <w:tcW w:w="2526" w:type="dxa"/>
            <w:tcBorders>
              <w:top w:val="single" w:sz="4" w:space="0" w:color="auto"/>
              <w:left w:val="single" w:sz="4" w:space="0" w:color="auto"/>
              <w:bottom w:val="single" w:sz="12" w:space="0" w:color="auto"/>
              <w:right w:val="single" w:sz="4" w:space="0" w:color="auto"/>
            </w:tcBorders>
          </w:tcPr>
          <w:p w14:paraId="3D686137" w14:textId="77777777" w:rsidR="00F24F1D" w:rsidRDefault="00000000">
            <w:pPr>
              <w:spacing w:line="360" w:lineRule="auto"/>
            </w:pPr>
            <w:r>
              <w:t>All</w:t>
            </w:r>
          </w:p>
        </w:tc>
      </w:tr>
      <w:tr w:rsidR="00F24F1D" w:rsidRPr="006604D0" w14:paraId="403F75FA" w14:textId="77777777">
        <w:trPr>
          <w:cantSplit/>
        </w:trPr>
        <w:tc>
          <w:tcPr>
            <w:tcW w:w="971" w:type="dxa"/>
            <w:tcBorders>
              <w:top w:val="single" w:sz="12" w:space="0" w:color="auto"/>
              <w:left w:val="single" w:sz="4" w:space="0" w:color="auto"/>
              <w:bottom w:val="single" w:sz="4" w:space="0" w:color="auto"/>
              <w:right w:val="single" w:sz="4" w:space="0" w:color="auto"/>
            </w:tcBorders>
          </w:tcPr>
          <w:p w14:paraId="3A4F1CC3" w14:textId="77777777" w:rsidR="00F24F1D" w:rsidRDefault="00F24F1D">
            <w:pPr>
              <w:spacing w:line="360" w:lineRule="auto"/>
            </w:pPr>
          </w:p>
        </w:tc>
        <w:tc>
          <w:tcPr>
            <w:tcW w:w="2001" w:type="dxa"/>
            <w:tcBorders>
              <w:top w:val="single" w:sz="12" w:space="0" w:color="auto"/>
              <w:left w:val="single" w:sz="4" w:space="0" w:color="auto"/>
              <w:bottom w:val="single" w:sz="4" w:space="0" w:color="auto"/>
              <w:right w:val="single" w:sz="4" w:space="0" w:color="auto"/>
            </w:tcBorders>
          </w:tcPr>
          <w:p w14:paraId="080F3338" w14:textId="77777777" w:rsidR="00F24F1D" w:rsidRDefault="00000000">
            <w:pPr>
              <w:spacing w:line="360" w:lineRule="auto"/>
              <w:rPr>
                <w:b/>
              </w:rPr>
            </w:pPr>
            <w:proofErr w:type="spellStart"/>
            <w:r>
              <w:rPr>
                <w:b/>
              </w:rPr>
              <w:t>task</w:t>
            </w:r>
            <w:proofErr w:type="spellEnd"/>
            <w:r>
              <w:rPr>
                <w:b/>
              </w:rPr>
              <w:t xml:space="preserve"> </w:t>
            </w:r>
            <w:proofErr w:type="spellStart"/>
            <w:r>
              <w:rPr>
                <w:b/>
              </w:rPr>
              <w:t>fulfillment</w:t>
            </w:r>
            <w:proofErr w:type="spellEnd"/>
          </w:p>
        </w:tc>
        <w:tc>
          <w:tcPr>
            <w:tcW w:w="3927" w:type="dxa"/>
            <w:tcBorders>
              <w:top w:val="single" w:sz="12" w:space="0" w:color="auto"/>
              <w:left w:val="single" w:sz="4" w:space="0" w:color="auto"/>
              <w:bottom w:val="single" w:sz="4" w:space="0" w:color="auto"/>
              <w:right w:val="single" w:sz="4" w:space="0" w:color="auto"/>
            </w:tcBorders>
          </w:tcPr>
          <w:p w14:paraId="4A2C9EAB" w14:textId="77777777" w:rsidR="00F24F1D" w:rsidRDefault="00000000">
            <w:pPr>
              <w:spacing w:line="360" w:lineRule="auto"/>
              <w:rPr>
                <w:lang w:val="en-GB"/>
              </w:rPr>
            </w:pPr>
            <w:r>
              <w:rPr>
                <w:lang w:val="en-GB"/>
              </w:rPr>
              <w:t xml:space="preserve">Allow alternative forms of active participation (e.g. oral or written contributions, contributions in forums, reflection tasks in the LMS, discussion in the seminar, canvas boards, presentations, etc.). </w:t>
            </w:r>
          </w:p>
        </w:tc>
        <w:tc>
          <w:tcPr>
            <w:tcW w:w="2526" w:type="dxa"/>
            <w:tcBorders>
              <w:top w:val="single" w:sz="12" w:space="0" w:color="auto"/>
              <w:left w:val="single" w:sz="4" w:space="0" w:color="auto"/>
              <w:bottom w:val="single" w:sz="4" w:space="0" w:color="auto"/>
              <w:right w:val="single" w:sz="4" w:space="0" w:color="auto"/>
            </w:tcBorders>
          </w:tcPr>
          <w:p w14:paraId="2CCFF039" w14:textId="77777777" w:rsidR="00F24F1D" w:rsidRDefault="00000000">
            <w:pPr>
              <w:spacing w:line="360" w:lineRule="auto"/>
              <w:rPr>
                <w:lang w:val="en-GB"/>
              </w:rPr>
            </w:pPr>
            <w:r>
              <w:rPr>
                <w:lang w:val="en-GB"/>
              </w:rPr>
              <w:t>... cannot guarantee participation in an event (because they are not very flexible in terms of time, need structural security, are mentally unable to do so).</w:t>
            </w:r>
          </w:p>
        </w:tc>
      </w:tr>
      <w:tr w:rsidR="00F24F1D" w:rsidRPr="006604D0" w14:paraId="2E641667" w14:textId="77777777">
        <w:trPr>
          <w:cantSplit/>
        </w:trPr>
        <w:tc>
          <w:tcPr>
            <w:tcW w:w="971" w:type="dxa"/>
            <w:tcBorders>
              <w:top w:val="single" w:sz="4" w:space="0" w:color="auto"/>
              <w:left w:val="single" w:sz="4" w:space="0" w:color="auto"/>
              <w:bottom w:val="single" w:sz="4" w:space="0" w:color="auto"/>
              <w:right w:val="single" w:sz="4" w:space="0" w:color="auto"/>
            </w:tcBorders>
          </w:tcPr>
          <w:p w14:paraId="5D9DC54B"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08A6C769" w14:textId="77777777" w:rsidR="00F24F1D" w:rsidRDefault="00000000">
            <w:pPr>
              <w:spacing w:line="360" w:lineRule="auto"/>
            </w:pPr>
            <w:proofErr w:type="spellStart"/>
            <w:r>
              <w:t>task</w:t>
            </w:r>
            <w:proofErr w:type="spellEnd"/>
            <w:r>
              <w:t xml:space="preserve"> </w:t>
            </w:r>
            <w:proofErr w:type="spellStart"/>
            <w:r>
              <w:t>fulfillment</w:t>
            </w:r>
            <w:proofErr w:type="spellEnd"/>
          </w:p>
        </w:tc>
        <w:tc>
          <w:tcPr>
            <w:tcW w:w="3927" w:type="dxa"/>
            <w:tcBorders>
              <w:top w:val="single" w:sz="4" w:space="0" w:color="auto"/>
              <w:left w:val="single" w:sz="4" w:space="0" w:color="auto"/>
              <w:bottom w:val="single" w:sz="4" w:space="0" w:color="auto"/>
              <w:right w:val="single" w:sz="4" w:space="0" w:color="auto"/>
            </w:tcBorders>
          </w:tcPr>
          <w:p w14:paraId="013CAF9C" w14:textId="77777777" w:rsidR="00F24F1D" w:rsidRDefault="00000000">
            <w:pPr>
              <w:spacing w:line="360" w:lineRule="auto"/>
              <w:rPr>
                <w:lang w:val="en-GB"/>
              </w:rPr>
            </w:pPr>
            <w:r>
              <w:rPr>
                <w:lang w:val="en-GB"/>
              </w:rPr>
              <w:t>Use inclusive or alternative formats for service provision (e.g. formats according to the criteria of constructive alignment or projects/ portfolios/ group work/ ...).</w:t>
            </w:r>
          </w:p>
        </w:tc>
        <w:tc>
          <w:tcPr>
            <w:tcW w:w="2526" w:type="dxa"/>
            <w:tcBorders>
              <w:top w:val="single" w:sz="4" w:space="0" w:color="auto"/>
              <w:left w:val="single" w:sz="4" w:space="0" w:color="auto"/>
              <w:bottom w:val="single" w:sz="4" w:space="0" w:color="auto"/>
              <w:right w:val="single" w:sz="4" w:space="0" w:color="auto"/>
            </w:tcBorders>
          </w:tcPr>
          <w:p w14:paraId="1029AA73" w14:textId="77777777" w:rsidR="00F24F1D" w:rsidRDefault="00000000">
            <w:pPr>
              <w:spacing w:line="360" w:lineRule="auto"/>
              <w:rPr>
                <w:lang w:val="en-GB"/>
              </w:rPr>
            </w:pPr>
            <w:r>
              <w:rPr>
                <w:lang w:val="en-GB"/>
              </w:rPr>
              <w:t xml:space="preserve">... feel strong examination pressure. </w:t>
            </w:r>
          </w:p>
          <w:p w14:paraId="297CA8CA" w14:textId="77777777" w:rsidR="00F24F1D" w:rsidRDefault="00000000">
            <w:pPr>
              <w:spacing w:line="360" w:lineRule="auto"/>
              <w:rPr>
                <w:lang w:val="en-GB"/>
              </w:rPr>
            </w:pPr>
            <w:r>
              <w:rPr>
                <w:lang w:val="en-GB"/>
              </w:rPr>
              <w:t>... require accessible examination formats.</w:t>
            </w:r>
          </w:p>
        </w:tc>
      </w:tr>
      <w:tr w:rsidR="00F24F1D" w:rsidRPr="006604D0" w14:paraId="3815A939" w14:textId="77777777">
        <w:trPr>
          <w:cantSplit/>
        </w:trPr>
        <w:tc>
          <w:tcPr>
            <w:tcW w:w="971" w:type="dxa"/>
            <w:tcBorders>
              <w:top w:val="single" w:sz="12" w:space="0" w:color="auto"/>
              <w:left w:val="single" w:sz="4" w:space="0" w:color="auto"/>
              <w:bottom w:val="single" w:sz="4" w:space="0" w:color="auto"/>
              <w:right w:val="single" w:sz="4" w:space="0" w:color="auto"/>
            </w:tcBorders>
          </w:tcPr>
          <w:p w14:paraId="50BC3469" w14:textId="77777777" w:rsidR="00F24F1D" w:rsidRDefault="00F24F1D">
            <w:pPr>
              <w:spacing w:line="360" w:lineRule="auto"/>
              <w:rPr>
                <w:lang w:val="en-GB"/>
              </w:rPr>
            </w:pPr>
          </w:p>
        </w:tc>
        <w:tc>
          <w:tcPr>
            <w:tcW w:w="2001" w:type="dxa"/>
            <w:tcBorders>
              <w:top w:val="single" w:sz="12" w:space="0" w:color="auto"/>
              <w:left w:val="single" w:sz="4" w:space="0" w:color="auto"/>
              <w:bottom w:val="single" w:sz="4" w:space="0" w:color="auto"/>
              <w:right w:val="single" w:sz="4" w:space="0" w:color="auto"/>
            </w:tcBorders>
          </w:tcPr>
          <w:p w14:paraId="5F33912C" w14:textId="77777777" w:rsidR="00F24F1D" w:rsidRDefault="00000000">
            <w:pPr>
              <w:spacing w:line="360" w:lineRule="auto"/>
              <w:rPr>
                <w:b/>
              </w:rPr>
            </w:pPr>
            <w:r>
              <w:rPr>
                <w:b/>
              </w:rPr>
              <w:t>Material/ Method</w:t>
            </w:r>
          </w:p>
        </w:tc>
        <w:tc>
          <w:tcPr>
            <w:tcW w:w="3927" w:type="dxa"/>
            <w:tcBorders>
              <w:top w:val="single" w:sz="12" w:space="0" w:color="auto"/>
              <w:left w:val="single" w:sz="4" w:space="0" w:color="auto"/>
              <w:bottom w:val="single" w:sz="4" w:space="0" w:color="auto"/>
              <w:right w:val="single" w:sz="4" w:space="0" w:color="auto"/>
            </w:tcBorders>
          </w:tcPr>
          <w:p w14:paraId="5855323B" w14:textId="77777777" w:rsidR="00F24F1D" w:rsidRDefault="00000000">
            <w:pPr>
              <w:spacing w:line="360" w:lineRule="auto"/>
              <w:rPr>
                <w:lang w:val="en-GB"/>
              </w:rPr>
            </w:pPr>
            <w:r>
              <w:rPr>
                <w:lang w:val="en-GB"/>
              </w:rPr>
              <w:t xml:space="preserve">Make sure that the teaching and learning materials used are designed to be </w:t>
            </w:r>
            <w:proofErr w:type="gramStart"/>
            <w:r>
              <w:rPr>
                <w:lang w:val="en-GB"/>
              </w:rPr>
              <w:t>diversity-sensitive</w:t>
            </w:r>
            <w:proofErr w:type="gramEnd"/>
            <w:r>
              <w:rPr>
                <w:lang w:val="en-GB"/>
              </w:rPr>
              <w:t>.</w:t>
            </w:r>
          </w:p>
        </w:tc>
        <w:tc>
          <w:tcPr>
            <w:tcW w:w="2526" w:type="dxa"/>
            <w:tcBorders>
              <w:top w:val="single" w:sz="12" w:space="0" w:color="auto"/>
              <w:left w:val="single" w:sz="4" w:space="0" w:color="auto"/>
              <w:bottom w:val="single" w:sz="4" w:space="0" w:color="auto"/>
              <w:right w:val="single" w:sz="4" w:space="0" w:color="auto"/>
            </w:tcBorders>
          </w:tcPr>
          <w:p w14:paraId="5774D4D4" w14:textId="77777777" w:rsidR="00F24F1D" w:rsidRDefault="00000000">
            <w:pPr>
              <w:spacing w:line="360" w:lineRule="auto"/>
              <w:rPr>
                <w:lang w:val="en-GB"/>
              </w:rPr>
            </w:pPr>
            <w:r>
              <w:rPr>
                <w:lang w:val="en-GB"/>
              </w:rPr>
              <w:t>...whose realities of life (due to individual heterogeneity characteristics) are not always reflected.</w:t>
            </w:r>
          </w:p>
        </w:tc>
      </w:tr>
      <w:tr w:rsidR="00F24F1D" w14:paraId="02CAC4CD" w14:textId="77777777">
        <w:trPr>
          <w:cantSplit/>
        </w:trPr>
        <w:tc>
          <w:tcPr>
            <w:tcW w:w="971" w:type="dxa"/>
            <w:tcBorders>
              <w:top w:val="single" w:sz="4" w:space="0" w:color="auto"/>
              <w:left w:val="single" w:sz="4" w:space="0" w:color="auto"/>
              <w:bottom w:val="single" w:sz="4" w:space="0" w:color="auto"/>
              <w:right w:val="single" w:sz="4" w:space="0" w:color="auto"/>
            </w:tcBorders>
          </w:tcPr>
          <w:p w14:paraId="3209D23D"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3DD34288" w14:textId="77777777" w:rsidR="00F24F1D" w:rsidRDefault="00000000">
            <w:pPr>
              <w:spacing w:line="360" w:lineRule="auto"/>
            </w:pPr>
            <w:r>
              <w:t>Material/ Method</w:t>
            </w:r>
          </w:p>
        </w:tc>
        <w:tc>
          <w:tcPr>
            <w:tcW w:w="3927" w:type="dxa"/>
            <w:tcBorders>
              <w:top w:val="single" w:sz="4" w:space="0" w:color="auto"/>
              <w:left w:val="single" w:sz="4" w:space="0" w:color="auto"/>
              <w:bottom w:val="single" w:sz="4" w:space="0" w:color="auto"/>
              <w:right w:val="single" w:sz="4" w:space="0" w:color="auto"/>
            </w:tcBorders>
          </w:tcPr>
          <w:p w14:paraId="6CAC231C" w14:textId="77777777" w:rsidR="00F24F1D" w:rsidRDefault="00000000">
            <w:pPr>
              <w:spacing w:line="360" w:lineRule="auto"/>
              <w:rPr>
                <w:lang w:val="en-GB"/>
              </w:rPr>
            </w:pPr>
            <w:r>
              <w:rPr>
                <w:lang w:val="en-GB"/>
              </w:rPr>
              <w:t>Choose methods that allow students to learn in different ways and that appeal to different preferences and strengths.</w:t>
            </w:r>
          </w:p>
        </w:tc>
        <w:tc>
          <w:tcPr>
            <w:tcW w:w="2526" w:type="dxa"/>
            <w:tcBorders>
              <w:top w:val="single" w:sz="4" w:space="0" w:color="auto"/>
              <w:left w:val="single" w:sz="4" w:space="0" w:color="auto"/>
              <w:bottom w:val="single" w:sz="4" w:space="0" w:color="auto"/>
              <w:right w:val="single" w:sz="4" w:space="0" w:color="auto"/>
            </w:tcBorders>
          </w:tcPr>
          <w:p w14:paraId="22CBE2DC" w14:textId="77777777" w:rsidR="00F24F1D" w:rsidRDefault="00000000">
            <w:pPr>
              <w:spacing w:line="360" w:lineRule="auto"/>
            </w:pPr>
            <w:r>
              <w:t>All</w:t>
            </w:r>
          </w:p>
        </w:tc>
      </w:tr>
      <w:tr w:rsidR="00F24F1D" w14:paraId="689E819D" w14:textId="77777777">
        <w:trPr>
          <w:cantSplit/>
        </w:trPr>
        <w:tc>
          <w:tcPr>
            <w:tcW w:w="971" w:type="dxa"/>
            <w:tcBorders>
              <w:top w:val="single" w:sz="4" w:space="0" w:color="auto"/>
              <w:left w:val="single" w:sz="4" w:space="0" w:color="auto"/>
              <w:bottom w:val="single" w:sz="4" w:space="0" w:color="auto"/>
              <w:right w:val="single" w:sz="4" w:space="0" w:color="auto"/>
            </w:tcBorders>
          </w:tcPr>
          <w:p w14:paraId="37ECACC3"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0DAC88D7" w14:textId="77777777" w:rsidR="00F24F1D" w:rsidRDefault="00000000">
            <w:pPr>
              <w:spacing w:line="360" w:lineRule="auto"/>
            </w:pPr>
            <w:r>
              <w:t>Material/ Method</w:t>
            </w:r>
          </w:p>
        </w:tc>
        <w:tc>
          <w:tcPr>
            <w:tcW w:w="3927" w:type="dxa"/>
            <w:tcBorders>
              <w:top w:val="single" w:sz="4" w:space="0" w:color="auto"/>
              <w:left w:val="single" w:sz="4" w:space="0" w:color="auto"/>
              <w:bottom w:val="single" w:sz="4" w:space="0" w:color="auto"/>
              <w:right w:val="single" w:sz="4" w:space="0" w:color="auto"/>
            </w:tcBorders>
          </w:tcPr>
          <w:p w14:paraId="2F0A5BF9" w14:textId="77777777" w:rsidR="00F24F1D" w:rsidRDefault="00000000">
            <w:pPr>
              <w:spacing w:line="360" w:lineRule="auto"/>
              <w:rPr>
                <w:lang w:val="en-GB"/>
              </w:rPr>
            </w:pPr>
            <w:r>
              <w:rPr>
                <w:lang w:val="en-GB"/>
              </w:rPr>
              <w:t>Consider collaborative methods when planning the event.</w:t>
            </w:r>
          </w:p>
        </w:tc>
        <w:tc>
          <w:tcPr>
            <w:tcW w:w="2526" w:type="dxa"/>
            <w:tcBorders>
              <w:top w:val="single" w:sz="4" w:space="0" w:color="auto"/>
              <w:left w:val="single" w:sz="4" w:space="0" w:color="auto"/>
              <w:bottom w:val="single" w:sz="4" w:space="0" w:color="auto"/>
              <w:right w:val="single" w:sz="4" w:space="0" w:color="auto"/>
            </w:tcBorders>
          </w:tcPr>
          <w:p w14:paraId="3B773E51" w14:textId="77777777" w:rsidR="00F24F1D" w:rsidRDefault="00000000">
            <w:pPr>
              <w:spacing w:line="360" w:lineRule="auto"/>
            </w:pPr>
            <w:r>
              <w:t>All</w:t>
            </w:r>
          </w:p>
        </w:tc>
      </w:tr>
      <w:tr w:rsidR="00F24F1D" w14:paraId="63EFAB04" w14:textId="77777777">
        <w:trPr>
          <w:cantSplit/>
        </w:trPr>
        <w:tc>
          <w:tcPr>
            <w:tcW w:w="971" w:type="dxa"/>
            <w:tcBorders>
              <w:top w:val="single" w:sz="4" w:space="0" w:color="auto"/>
              <w:left w:val="single" w:sz="4" w:space="0" w:color="auto"/>
              <w:bottom w:val="single" w:sz="4" w:space="0" w:color="auto"/>
              <w:right w:val="single" w:sz="4" w:space="0" w:color="auto"/>
            </w:tcBorders>
          </w:tcPr>
          <w:p w14:paraId="23DF5C39"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4AE1B7AB" w14:textId="77777777" w:rsidR="00F24F1D" w:rsidRDefault="00000000">
            <w:pPr>
              <w:spacing w:line="360" w:lineRule="auto"/>
            </w:pPr>
            <w:r>
              <w:t>Material/ Method</w:t>
            </w:r>
          </w:p>
        </w:tc>
        <w:tc>
          <w:tcPr>
            <w:tcW w:w="3927" w:type="dxa"/>
            <w:tcBorders>
              <w:top w:val="single" w:sz="4" w:space="0" w:color="auto"/>
              <w:left w:val="single" w:sz="4" w:space="0" w:color="auto"/>
              <w:bottom w:val="single" w:sz="4" w:space="0" w:color="auto"/>
              <w:right w:val="single" w:sz="4" w:space="0" w:color="auto"/>
            </w:tcBorders>
          </w:tcPr>
          <w:p w14:paraId="50500777" w14:textId="77777777" w:rsidR="00F24F1D" w:rsidRDefault="00000000">
            <w:pPr>
              <w:spacing w:line="360" w:lineRule="auto"/>
              <w:rPr>
                <w:lang w:val="en-GB"/>
              </w:rPr>
            </w:pPr>
            <w:r>
              <w:rPr>
                <w:lang w:val="en-GB"/>
              </w:rPr>
              <w:t xml:space="preserve">When planning the event, consider methods that encourage reflection. </w:t>
            </w:r>
          </w:p>
        </w:tc>
        <w:tc>
          <w:tcPr>
            <w:tcW w:w="2526" w:type="dxa"/>
            <w:tcBorders>
              <w:top w:val="single" w:sz="4" w:space="0" w:color="auto"/>
              <w:left w:val="single" w:sz="4" w:space="0" w:color="auto"/>
              <w:bottom w:val="single" w:sz="4" w:space="0" w:color="auto"/>
              <w:right w:val="single" w:sz="4" w:space="0" w:color="auto"/>
            </w:tcBorders>
          </w:tcPr>
          <w:p w14:paraId="293B5319" w14:textId="77777777" w:rsidR="00F24F1D" w:rsidRDefault="00000000">
            <w:pPr>
              <w:spacing w:line="360" w:lineRule="auto"/>
              <w:jc w:val="both"/>
            </w:pPr>
            <w:r>
              <w:t>All</w:t>
            </w:r>
          </w:p>
        </w:tc>
      </w:tr>
      <w:tr w:rsidR="00F24F1D" w14:paraId="510A257F" w14:textId="77777777">
        <w:trPr>
          <w:cantSplit/>
        </w:trPr>
        <w:tc>
          <w:tcPr>
            <w:tcW w:w="971" w:type="dxa"/>
            <w:tcBorders>
              <w:top w:val="single" w:sz="4" w:space="0" w:color="auto"/>
              <w:left w:val="single" w:sz="4" w:space="0" w:color="auto"/>
              <w:bottom w:val="single" w:sz="4" w:space="0" w:color="auto"/>
              <w:right w:val="single" w:sz="4" w:space="0" w:color="auto"/>
            </w:tcBorders>
          </w:tcPr>
          <w:p w14:paraId="7C80967C"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6C1A11AC" w14:textId="77777777" w:rsidR="00F24F1D" w:rsidRDefault="00000000">
            <w:pPr>
              <w:spacing w:line="360" w:lineRule="auto"/>
            </w:pPr>
            <w:r>
              <w:t>Material/ Method</w:t>
            </w:r>
          </w:p>
        </w:tc>
        <w:tc>
          <w:tcPr>
            <w:tcW w:w="3927" w:type="dxa"/>
            <w:tcBorders>
              <w:top w:val="single" w:sz="4" w:space="0" w:color="auto"/>
              <w:left w:val="single" w:sz="4" w:space="0" w:color="auto"/>
              <w:bottom w:val="single" w:sz="4" w:space="0" w:color="auto"/>
              <w:right w:val="single" w:sz="4" w:space="0" w:color="auto"/>
            </w:tcBorders>
          </w:tcPr>
          <w:p w14:paraId="3F24F2CA" w14:textId="77777777" w:rsidR="00F24F1D" w:rsidRDefault="00000000">
            <w:pPr>
              <w:spacing w:line="360" w:lineRule="auto"/>
              <w:rPr>
                <w:lang w:val="en-GB"/>
              </w:rPr>
            </w:pPr>
            <w:r>
              <w:rPr>
                <w:lang w:val="en-GB"/>
              </w:rPr>
              <w:t xml:space="preserve">Change the social form during the event. </w:t>
            </w:r>
          </w:p>
        </w:tc>
        <w:tc>
          <w:tcPr>
            <w:tcW w:w="2526" w:type="dxa"/>
            <w:tcBorders>
              <w:top w:val="single" w:sz="4" w:space="0" w:color="auto"/>
              <w:left w:val="single" w:sz="4" w:space="0" w:color="auto"/>
              <w:bottom w:val="single" w:sz="4" w:space="0" w:color="auto"/>
              <w:right w:val="single" w:sz="4" w:space="0" w:color="auto"/>
            </w:tcBorders>
          </w:tcPr>
          <w:p w14:paraId="0782FA3D" w14:textId="77777777" w:rsidR="00F24F1D" w:rsidRDefault="00000000">
            <w:pPr>
              <w:spacing w:line="360" w:lineRule="auto"/>
              <w:rPr>
                <w:lang w:val="en-GB"/>
              </w:rPr>
            </w:pPr>
            <w:r>
              <w:rPr>
                <w:lang w:val="en-GB"/>
              </w:rPr>
              <w:t xml:space="preserve">... are prone to social anxiety in group constellations. </w:t>
            </w:r>
          </w:p>
          <w:p w14:paraId="46C6BB3E" w14:textId="77777777" w:rsidR="00F24F1D" w:rsidRDefault="00000000">
            <w:pPr>
              <w:spacing w:line="360" w:lineRule="auto"/>
            </w:pPr>
            <w:r>
              <w:t xml:space="preserve">... </w:t>
            </w:r>
            <w:proofErr w:type="spellStart"/>
            <w:r>
              <w:t>learn</w:t>
            </w:r>
            <w:proofErr w:type="spellEnd"/>
            <w:r>
              <w:t xml:space="preserve"> </w:t>
            </w:r>
            <w:proofErr w:type="spellStart"/>
            <w:r>
              <w:t>better</w:t>
            </w:r>
            <w:proofErr w:type="spellEnd"/>
            <w:r>
              <w:t xml:space="preserve"> </w:t>
            </w:r>
            <w:proofErr w:type="spellStart"/>
            <w:r>
              <w:t>through</w:t>
            </w:r>
            <w:proofErr w:type="spellEnd"/>
            <w:r>
              <w:t xml:space="preserve"> </w:t>
            </w:r>
            <w:proofErr w:type="spellStart"/>
            <w:r>
              <w:t>exchange</w:t>
            </w:r>
            <w:proofErr w:type="spellEnd"/>
            <w:r>
              <w:t>.</w:t>
            </w:r>
          </w:p>
        </w:tc>
      </w:tr>
      <w:tr w:rsidR="00F24F1D" w14:paraId="00C96D77" w14:textId="77777777">
        <w:trPr>
          <w:cantSplit/>
        </w:trPr>
        <w:tc>
          <w:tcPr>
            <w:tcW w:w="971" w:type="dxa"/>
            <w:tcBorders>
              <w:top w:val="single" w:sz="4" w:space="0" w:color="auto"/>
              <w:left w:val="single" w:sz="4" w:space="0" w:color="auto"/>
              <w:bottom w:val="single" w:sz="4" w:space="0" w:color="auto"/>
              <w:right w:val="single" w:sz="4" w:space="0" w:color="auto"/>
            </w:tcBorders>
          </w:tcPr>
          <w:p w14:paraId="0D4D492A"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68FC836F" w14:textId="77777777" w:rsidR="00F24F1D" w:rsidRDefault="00000000">
            <w:pPr>
              <w:spacing w:line="360" w:lineRule="auto"/>
            </w:pPr>
            <w:r>
              <w:t xml:space="preserve">Material/ Method </w:t>
            </w:r>
          </w:p>
        </w:tc>
        <w:tc>
          <w:tcPr>
            <w:tcW w:w="3927" w:type="dxa"/>
            <w:tcBorders>
              <w:top w:val="single" w:sz="4" w:space="0" w:color="auto"/>
              <w:left w:val="single" w:sz="4" w:space="0" w:color="auto"/>
              <w:bottom w:val="single" w:sz="4" w:space="0" w:color="auto"/>
              <w:right w:val="single" w:sz="4" w:space="0" w:color="auto"/>
            </w:tcBorders>
          </w:tcPr>
          <w:p w14:paraId="3A4B157D" w14:textId="77777777" w:rsidR="00F24F1D" w:rsidRDefault="00000000">
            <w:pPr>
              <w:spacing w:line="360" w:lineRule="auto"/>
              <w:rPr>
                <w:lang w:val="en-GB"/>
              </w:rPr>
            </w:pPr>
            <w:r>
              <w:rPr>
                <w:lang w:val="en-GB"/>
              </w:rPr>
              <w:t>Encourage students to pay attention to accessibility themselves, e.g. when creating documents, media or sharing resources.</w:t>
            </w:r>
          </w:p>
        </w:tc>
        <w:tc>
          <w:tcPr>
            <w:tcW w:w="2526" w:type="dxa"/>
            <w:tcBorders>
              <w:top w:val="single" w:sz="4" w:space="0" w:color="auto"/>
              <w:left w:val="single" w:sz="4" w:space="0" w:color="auto"/>
              <w:bottom w:val="single" w:sz="4" w:space="0" w:color="auto"/>
              <w:right w:val="single" w:sz="4" w:space="0" w:color="auto"/>
            </w:tcBorders>
          </w:tcPr>
          <w:p w14:paraId="6D841FEB" w14:textId="77777777" w:rsidR="00F24F1D" w:rsidRDefault="00000000">
            <w:pPr>
              <w:spacing w:line="360" w:lineRule="auto"/>
            </w:pPr>
            <w:r>
              <w:t xml:space="preserve">... </w:t>
            </w:r>
            <w:proofErr w:type="spellStart"/>
            <w:r>
              <w:t>are</w:t>
            </w:r>
            <w:proofErr w:type="spellEnd"/>
            <w:r>
              <w:t xml:space="preserve"> </w:t>
            </w:r>
            <w:proofErr w:type="spellStart"/>
            <w:r>
              <w:t>dependent</w:t>
            </w:r>
            <w:proofErr w:type="spellEnd"/>
            <w:r>
              <w:t xml:space="preserve"> on </w:t>
            </w:r>
            <w:proofErr w:type="spellStart"/>
            <w:r>
              <w:t>accessibility</w:t>
            </w:r>
            <w:proofErr w:type="spellEnd"/>
            <w:r>
              <w:t>.</w:t>
            </w:r>
          </w:p>
        </w:tc>
      </w:tr>
      <w:tr w:rsidR="00F24F1D" w:rsidRPr="006604D0" w14:paraId="1AFDEFD1" w14:textId="77777777">
        <w:trPr>
          <w:cantSplit/>
        </w:trPr>
        <w:tc>
          <w:tcPr>
            <w:tcW w:w="971" w:type="dxa"/>
            <w:tcBorders>
              <w:top w:val="single" w:sz="4" w:space="0" w:color="auto"/>
              <w:left w:val="single" w:sz="4" w:space="0" w:color="auto"/>
              <w:bottom w:val="single" w:sz="4" w:space="0" w:color="auto"/>
              <w:right w:val="single" w:sz="4" w:space="0" w:color="auto"/>
            </w:tcBorders>
          </w:tcPr>
          <w:p w14:paraId="4A7921B5"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240EEE6E" w14:textId="77777777" w:rsidR="00F24F1D" w:rsidRDefault="00000000">
            <w:pPr>
              <w:spacing w:line="360" w:lineRule="auto"/>
            </w:pPr>
            <w:r>
              <w:t>Material/ Method</w:t>
            </w:r>
          </w:p>
        </w:tc>
        <w:tc>
          <w:tcPr>
            <w:tcW w:w="3927" w:type="dxa"/>
            <w:tcBorders>
              <w:top w:val="single" w:sz="4" w:space="0" w:color="auto"/>
              <w:left w:val="single" w:sz="4" w:space="0" w:color="auto"/>
              <w:bottom w:val="single" w:sz="4" w:space="0" w:color="auto"/>
              <w:right w:val="single" w:sz="4" w:space="0" w:color="auto"/>
            </w:tcBorders>
          </w:tcPr>
          <w:p w14:paraId="6BDDB073" w14:textId="77777777" w:rsidR="00F24F1D" w:rsidRDefault="00000000">
            <w:pPr>
              <w:spacing w:line="360" w:lineRule="auto"/>
              <w:rPr>
                <w:lang w:val="en-GB"/>
              </w:rPr>
            </w:pPr>
            <w:r>
              <w:rPr>
                <w:lang w:val="en-GB"/>
              </w:rPr>
              <w:t>Use the automatic live subtitling function in PowerPoint (for both teachers and students).</w:t>
            </w:r>
          </w:p>
        </w:tc>
        <w:tc>
          <w:tcPr>
            <w:tcW w:w="2526" w:type="dxa"/>
            <w:tcBorders>
              <w:top w:val="single" w:sz="4" w:space="0" w:color="auto"/>
              <w:left w:val="single" w:sz="4" w:space="0" w:color="auto"/>
              <w:bottom w:val="single" w:sz="4" w:space="0" w:color="auto"/>
              <w:right w:val="single" w:sz="4" w:space="0" w:color="auto"/>
            </w:tcBorders>
          </w:tcPr>
          <w:p w14:paraId="32C71859" w14:textId="77777777" w:rsidR="00F24F1D" w:rsidRDefault="00000000">
            <w:pPr>
              <w:spacing w:line="360" w:lineRule="auto"/>
              <w:rPr>
                <w:lang w:val="en-GB"/>
              </w:rPr>
            </w:pPr>
            <w:r>
              <w:rPr>
                <w:lang w:val="en-GB"/>
              </w:rPr>
              <w:t>... require visual support when processing information.</w:t>
            </w:r>
          </w:p>
        </w:tc>
      </w:tr>
      <w:tr w:rsidR="00F24F1D" w14:paraId="3A4AD03A" w14:textId="77777777">
        <w:trPr>
          <w:cantSplit/>
        </w:trPr>
        <w:tc>
          <w:tcPr>
            <w:tcW w:w="971" w:type="dxa"/>
            <w:tcBorders>
              <w:top w:val="single" w:sz="4" w:space="0" w:color="auto"/>
              <w:left w:val="single" w:sz="4" w:space="0" w:color="auto"/>
              <w:bottom w:val="single" w:sz="12" w:space="0" w:color="auto"/>
              <w:right w:val="single" w:sz="4" w:space="0" w:color="auto"/>
            </w:tcBorders>
          </w:tcPr>
          <w:p w14:paraId="1AE5E478" w14:textId="77777777" w:rsidR="00F24F1D" w:rsidRDefault="00F24F1D">
            <w:pPr>
              <w:spacing w:line="360" w:lineRule="auto"/>
              <w:rPr>
                <w:lang w:val="en-GB"/>
              </w:rPr>
            </w:pPr>
          </w:p>
        </w:tc>
        <w:tc>
          <w:tcPr>
            <w:tcW w:w="2001" w:type="dxa"/>
            <w:tcBorders>
              <w:top w:val="single" w:sz="4" w:space="0" w:color="auto"/>
              <w:left w:val="single" w:sz="4" w:space="0" w:color="auto"/>
              <w:bottom w:val="single" w:sz="12" w:space="0" w:color="auto"/>
              <w:right w:val="single" w:sz="4" w:space="0" w:color="auto"/>
            </w:tcBorders>
          </w:tcPr>
          <w:p w14:paraId="007A8446" w14:textId="77777777" w:rsidR="00F24F1D" w:rsidRDefault="00000000">
            <w:pPr>
              <w:spacing w:line="360" w:lineRule="auto"/>
            </w:pPr>
            <w:r>
              <w:t xml:space="preserve">Material/ Method </w:t>
            </w:r>
          </w:p>
          <w:p w14:paraId="77311923" w14:textId="77777777" w:rsidR="00F24F1D" w:rsidRDefault="00000000">
            <w:pPr>
              <w:spacing w:line="360" w:lineRule="auto"/>
            </w:pPr>
            <w:r>
              <w:t xml:space="preserve">+ Create </w:t>
            </w:r>
            <w:proofErr w:type="spellStart"/>
            <w:r>
              <w:t>structure</w:t>
            </w:r>
            <w:proofErr w:type="spellEnd"/>
          </w:p>
        </w:tc>
        <w:tc>
          <w:tcPr>
            <w:tcW w:w="3927" w:type="dxa"/>
            <w:tcBorders>
              <w:top w:val="single" w:sz="4" w:space="0" w:color="auto"/>
              <w:left w:val="single" w:sz="4" w:space="0" w:color="auto"/>
              <w:bottom w:val="single" w:sz="12" w:space="0" w:color="auto"/>
              <w:right w:val="single" w:sz="4" w:space="0" w:color="auto"/>
            </w:tcBorders>
          </w:tcPr>
          <w:p w14:paraId="319E5E42" w14:textId="77777777" w:rsidR="00F24F1D" w:rsidRDefault="00000000">
            <w:pPr>
              <w:spacing w:line="360" w:lineRule="auto"/>
              <w:rPr>
                <w:lang w:val="en-GB"/>
              </w:rPr>
            </w:pPr>
            <w:r>
              <w:rPr>
                <w:lang w:val="en-GB"/>
              </w:rPr>
              <w:t>Provide the participants with the required material and possible discussion questions at least 3 days before the event.</w:t>
            </w:r>
          </w:p>
        </w:tc>
        <w:tc>
          <w:tcPr>
            <w:tcW w:w="2526" w:type="dxa"/>
            <w:tcBorders>
              <w:top w:val="single" w:sz="4" w:space="0" w:color="auto"/>
              <w:left w:val="single" w:sz="4" w:space="0" w:color="auto"/>
              <w:bottom w:val="single" w:sz="12" w:space="0" w:color="auto"/>
              <w:right w:val="single" w:sz="4" w:space="0" w:color="auto"/>
            </w:tcBorders>
          </w:tcPr>
          <w:p w14:paraId="2392E9D0" w14:textId="77777777" w:rsidR="00F24F1D" w:rsidRDefault="00000000">
            <w:pPr>
              <w:spacing w:line="360" w:lineRule="auto"/>
              <w:rPr>
                <w:lang w:val="en-GB"/>
              </w:rPr>
            </w:pPr>
            <w:r>
              <w:rPr>
                <w:lang w:val="en-GB"/>
              </w:rPr>
              <w:t>... require an accessible version of the material.</w:t>
            </w:r>
          </w:p>
          <w:p w14:paraId="56209040" w14:textId="77777777" w:rsidR="00F24F1D" w:rsidRDefault="00000000">
            <w:pPr>
              <w:spacing w:line="360" w:lineRule="auto"/>
            </w:pPr>
            <w:r>
              <w:t xml:space="preserve">... </w:t>
            </w:r>
            <w:proofErr w:type="spellStart"/>
            <w:r>
              <w:t>prepare</w:t>
            </w:r>
            <w:proofErr w:type="spellEnd"/>
            <w:r>
              <w:t xml:space="preserve"> </w:t>
            </w:r>
            <w:proofErr w:type="spellStart"/>
            <w:r>
              <w:t>for</w:t>
            </w:r>
            <w:proofErr w:type="spellEnd"/>
            <w:r>
              <w:t xml:space="preserve"> </w:t>
            </w:r>
            <w:proofErr w:type="spellStart"/>
            <w:r>
              <w:t>the</w:t>
            </w:r>
            <w:proofErr w:type="spellEnd"/>
            <w:r>
              <w:t xml:space="preserve"> </w:t>
            </w:r>
            <w:proofErr w:type="spellStart"/>
            <w:r>
              <w:t>meeting</w:t>
            </w:r>
            <w:proofErr w:type="spellEnd"/>
            <w:r>
              <w:t>.</w:t>
            </w:r>
          </w:p>
        </w:tc>
      </w:tr>
      <w:tr w:rsidR="00F24F1D" w14:paraId="5D5532B1" w14:textId="77777777">
        <w:trPr>
          <w:cantSplit/>
        </w:trPr>
        <w:tc>
          <w:tcPr>
            <w:tcW w:w="971" w:type="dxa"/>
            <w:tcBorders>
              <w:top w:val="single" w:sz="12" w:space="0" w:color="auto"/>
              <w:left w:val="single" w:sz="4" w:space="0" w:color="auto"/>
              <w:bottom w:val="single" w:sz="4" w:space="0" w:color="auto"/>
              <w:right w:val="single" w:sz="4" w:space="0" w:color="auto"/>
            </w:tcBorders>
          </w:tcPr>
          <w:p w14:paraId="632306E7" w14:textId="77777777" w:rsidR="00F24F1D" w:rsidRDefault="00F24F1D">
            <w:pPr>
              <w:spacing w:line="360" w:lineRule="auto"/>
            </w:pPr>
          </w:p>
        </w:tc>
        <w:tc>
          <w:tcPr>
            <w:tcW w:w="2001" w:type="dxa"/>
            <w:tcBorders>
              <w:top w:val="single" w:sz="12" w:space="0" w:color="auto"/>
              <w:left w:val="single" w:sz="4" w:space="0" w:color="auto"/>
              <w:bottom w:val="single" w:sz="4" w:space="0" w:color="auto"/>
              <w:right w:val="single" w:sz="4" w:space="0" w:color="auto"/>
            </w:tcBorders>
          </w:tcPr>
          <w:p w14:paraId="51CCB0D8" w14:textId="77777777" w:rsidR="00F24F1D" w:rsidRDefault="00000000">
            <w:pPr>
              <w:spacing w:line="360" w:lineRule="auto"/>
              <w:rPr>
                <w:b/>
              </w:rPr>
            </w:pPr>
            <w:r>
              <w:rPr>
                <w:b/>
              </w:rPr>
              <w:t xml:space="preserve">Create </w:t>
            </w:r>
            <w:proofErr w:type="spellStart"/>
            <w:r>
              <w:rPr>
                <w:b/>
              </w:rPr>
              <w:t>structure</w:t>
            </w:r>
            <w:proofErr w:type="spellEnd"/>
          </w:p>
        </w:tc>
        <w:tc>
          <w:tcPr>
            <w:tcW w:w="3927" w:type="dxa"/>
            <w:tcBorders>
              <w:top w:val="single" w:sz="12" w:space="0" w:color="auto"/>
              <w:left w:val="single" w:sz="4" w:space="0" w:color="auto"/>
              <w:bottom w:val="single" w:sz="4" w:space="0" w:color="auto"/>
              <w:right w:val="single" w:sz="4" w:space="0" w:color="auto"/>
            </w:tcBorders>
          </w:tcPr>
          <w:p w14:paraId="34A94202" w14:textId="77777777" w:rsidR="00F24F1D" w:rsidRDefault="00000000">
            <w:pPr>
              <w:spacing w:line="360" w:lineRule="auto"/>
              <w:rPr>
                <w:lang w:val="en-GB"/>
              </w:rPr>
            </w:pPr>
            <w:r>
              <w:rPr>
                <w:lang w:val="en-GB"/>
              </w:rPr>
              <w:t>Create transparency: Maintain fixed deadlines, communicate performance requirements, formulate work instructions, clarify responsibilities (who is obliged to pick up or drop off and when).</w:t>
            </w:r>
          </w:p>
        </w:tc>
        <w:tc>
          <w:tcPr>
            <w:tcW w:w="2526" w:type="dxa"/>
            <w:tcBorders>
              <w:top w:val="single" w:sz="12" w:space="0" w:color="auto"/>
              <w:left w:val="single" w:sz="4" w:space="0" w:color="auto"/>
              <w:bottom w:val="single" w:sz="4" w:space="0" w:color="auto"/>
              <w:right w:val="single" w:sz="4" w:space="0" w:color="auto"/>
            </w:tcBorders>
          </w:tcPr>
          <w:p w14:paraId="5C562403" w14:textId="77777777" w:rsidR="00F24F1D" w:rsidRDefault="00000000">
            <w:pPr>
              <w:spacing w:line="360" w:lineRule="auto"/>
              <w:rPr>
                <w:lang w:val="en-GB"/>
              </w:rPr>
            </w:pPr>
            <w:r>
              <w:rPr>
                <w:lang w:val="en-GB"/>
              </w:rPr>
              <w:t xml:space="preserve">... are not very flexible in terms of time. </w:t>
            </w:r>
          </w:p>
          <w:p w14:paraId="6FB06665" w14:textId="77777777" w:rsidR="00F24F1D" w:rsidRDefault="00000000">
            <w:pPr>
              <w:spacing w:line="360" w:lineRule="auto"/>
            </w:pPr>
            <w:r>
              <w:t xml:space="preserve">... </w:t>
            </w:r>
            <w:proofErr w:type="spellStart"/>
            <w:r>
              <w:t>require</w:t>
            </w:r>
            <w:proofErr w:type="spellEnd"/>
            <w:r>
              <w:t xml:space="preserve"> </w:t>
            </w:r>
            <w:proofErr w:type="spellStart"/>
            <w:r>
              <w:t>structural</w:t>
            </w:r>
            <w:proofErr w:type="spellEnd"/>
            <w:r>
              <w:t xml:space="preserve"> </w:t>
            </w:r>
            <w:proofErr w:type="spellStart"/>
            <w:r>
              <w:t>securities</w:t>
            </w:r>
            <w:proofErr w:type="spellEnd"/>
            <w:r>
              <w:t>.</w:t>
            </w:r>
          </w:p>
        </w:tc>
      </w:tr>
      <w:tr w:rsidR="00F24F1D" w:rsidRPr="006604D0" w14:paraId="05FF8223" w14:textId="77777777">
        <w:trPr>
          <w:cantSplit/>
        </w:trPr>
        <w:tc>
          <w:tcPr>
            <w:tcW w:w="971" w:type="dxa"/>
            <w:tcBorders>
              <w:top w:val="single" w:sz="4" w:space="0" w:color="auto"/>
              <w:left w:val="single" w:sz="4" w:space="0" w:color="auto"/>
              <w:bottom w:val="single" w:sz="4" w:space="0" w:color="auto"/>
              <w:right w:val="single" w:sz="4" w:space="0" w:color="auto"/>
            </w:tcBorders>
          </w:tcPr>
          <w:p w14:paraId="28868FD6" w14:textId="77777777" w:rsidR="00F24F1D" w:rsidRDefault="00F24F1D">
            <w:pPr>
              <w:spacing w:line="360" w:lineRule="auto"/>
            </w:pPr>
          </w:p>
        </w:tc>
        <w:tc>
          <w:tcPr>
            <w:tcW w:w="2001" w:type="dxa"/>
            <w:tcBorders>
              <w:top w:val="single" w:sz="4" w:space="0" w:color="auto"/>
              <w:left w:val="single" w:sz="4" w:space="0" w:color="auto"/>
              <w:bottom w:val="single" w:sz="4" w:space="0" w:color="auto"/>
              <w:right w:val="single" w:sz="4" w:space="0" w:color="auto"/>
            </w:tcBorders>
          </w:tcPr>
          <w:p w14:paraId="4D48CEEC" w14:textId="77777777" w:rsidR="00F24F1D" w:rsidRDefault="00000000">
            <w:pPr>
              <w:spacing w:line="360" w:lineRule="auto"/>
            </w:pPr>
            <w:r>
              <w:t xml:space="preserve">Create </w:t>
            </w:r>
            <w:proofErr w:type="spellStart"/>
            <w:r>
              <w:t>structure</w:t>
            </w:r>
            <w:proofErr w:type="spellEnd"/>
            <w:r>
              <w:t xml:space="preserve"> </w:t>
            </w:r>
          </w:p>
        </w:tc>
        <w:tc>
          <w:tcPr>
            <w:tcW w:w="3927" w:type="dxa"/>
            <w:tcBorders>
              <w:top w:val="single" w:sz="4" w:space="0" w:color="auto"/>
              <w:left w:val="single" w:sz="4" w:space="0" w:color="auto"/>
              <w:bottom w:val="single" w:sz="4" w:space="0" w:color="auto"/>
              <w:right w:val="single" w:sz="4" w:space="0" w:color="auto"/>
            </w:tcBorders>
          </w:tcPr>
          <w:p w14:paraId="7D3706D4" w14:textId="77777777" w:rsidR="00F24F1D" w:rsidRDefault="00000000">
            <w:pPr>
              <w:spacing w:line="360" w:lineRule="auto"/>
              <w:rPr>
                <w:lang w:val="en-GB"/>
              </w:rPr>
            </w:pPr>
            <w:r>
              <w:rPr>
                <w:lang w:val="en-GB"/>
              </w:rPr>
              <w:t>Make the agenda of the session transparent from the beginning.</w:t>
            </w:r>
          </w:p>
        </w:tc>
        <w:tc>
          <w:tcPr>
            <w:tcW w:w="2526" w:type="dxa"/>
            <w:tcBorders>
              <w:top w:val="single" w:sz="4" w:space="0" w:color="auto"/>
              <w:left w:val="single" w:sz="4" w:space="0" w:color="auto"/>
              <w:bottom w:val="single" w:sz="4" w:space="0" w:color="auto"/>
              <w:right w:val="single" w:sz="4" w:space="0" w:color="auto"/>
            </w:tcBorders>
          </w:tcPr>
          <w:p w14:paraId="430DDDB7" w14:textId="77777777" w:rsidR="00F24F1D" w:rsidRDefault="00000000">
            <w:pPr>
              <w:spacing w:line="360" w:lineRule="auto"/>
              <w:rPr>
                <w:lang w:val="en-GB"/>
              </w:rPr>
            </w:pPr>
            <w:r>
              <w:rPr>
                <w:lang w:val="en-GB"/>
              </w:rPr>
              <w:t xml:space="preserve">... cannot guarantee permanent attention and therefore plan individual breaks. </w:t>
            </w:r>
          </w:p>
        </w:tc>
      </w:tr>
      <w:tr w:rsidR="00F24F1D" w:rsidRPr="006604D0" w14:paraId="15908C12" w14:textId="77777777">
        <w:trPr>
          <w:cantSplit/>
        </w:trPr>
        <w:tc>
          <w:tcPr>
            <w:tcW w:w="971" w:type="dxa"/>
            <w:tcBorders>
              <w:top w:val="single" w:sz="4" w:space="0" w:color="auto"/>
              <w:left w:val="single" w:sz="4" w:space="0" w:color="auto"/>
              <w:bottom w:val="single" w:sz="4" w:space="0" w:color="auto"/>
              <w:right w:val="single" w:sz="4" w:space="0" w:color="auto"/>
            </w:tcBorders>
          </w:tcPr>
          <w:p w14:paraId="36302539"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7010D17F" w14:textId="77777777" w:rsidR="00F24F1D" w:rsidRDefault="00000000">
            <w:pPr>
              <w:spacing w:line="360" w:lineRule="auto"/>
            </w:pPr>
            <w:r>
              <w:t xml:space="preserve">Create </w:t>
            </w:r>
            <w:proofErr w:type="spellStart"/>
            <w:r>
              <w:t>structure</w:t>
            </w:r>
            <w:proofErr w:type="spellEnd"/>
          </w:p>
        </w:tc>
        <w:tc>
          <w:tcPr>
            <w:tcW w:w="3927" w:type="dxa"/>
            <w:tcBorders>
              <w:top w:val="single" w:sz="4" w:space="0" w:color="auto"/>
              <w:left w:val="single" w:sz="4" w:space="0" w:color="auto"/>
              <w:bottom w:val="single" w:sz="4" w:space="0" w:color="auto"/>
              <w:right w:val="single" w:sz="4" w:space="0" w:color="auto"/>
            </w:tcBorders>
          </w:tcPr>
          <w:p w14:paraId="5041F484" w14:textId="77777777" w:rsidR="00F24F1D" w:rsidRDefault="00000000">
            <w:pPr>
              <w:spacing w:line="360" w:lineRule="auto"/>
            </w:pPr>
            <w:r>
              <w:rPr>
                <w:lang w:val="en-GB"/>
              </w:rPr>
              <w:t xml:space="preserve">Plan regular short breaks for everyone. </w:t>
            </w:r>
            <w:r>
              <w:t xml:space="preserve">These </w:t>
            </w:r>
            <w:proofErr w:type="spellStart"/>
            <w:r>
              <w:t>are</w:t>
            </w:r>
            <w:proofErr w:type="spellEnd"/>
            <w:r>
              <w:t xml:space="preserve"> </w:t>
            </w:r>
            <w:proofErr w:type="spellStart"/>
            <w:r>
              <w:t>communicated</w:t>
            </w:r>
            <w:proofErr w:type="spellEnd"/>
            <w:r>
              <w:t xml:space="preserve"> </w:t>
            </w:r>
            <w:proofErr w:type="spellStart"/>
            <w:r>
              <w:t>transparently</w:t>
            </w:r>
            <w:proofErr w:type="spellEnd"/>
            <w:r>
              <w:t>.</w:t>
            </w:r>
          </w:p>
        </w:tc>
        <w:tc>
          <w:tcPr>
            <w:tcW w:w="2526" w:type="dxa"/>
            <w:tcBorders>
              <w:top w:val="single" w:sz="4" w:space="0" w:color="auto"/>
              <w:left w:val="single" w:sz="4" w:space="0" w:color="auto"/>
              <w:bottom w:val="single" w:sz="4" w:space="0" w:color="auto"/>
              <w:right w:val="single" w:sz="4" w:space="0" w:color="auto"/>
            </w:tcBorders>
          </w:tcPr>
          <w:p w14:paraId="0D4E3DB4" w14:textId="77777777" w:rsidR="00F24F1D" w:rsidRDefault="00000000">
            <w:pPr>
              <w:spacing w:line="360" w:lineRule="auto"/>
              <w:rPr>
                <w:lang w:val="en-GB"/>
              </w:rPr>
            </w:pPr>
            <w:r>
              <w:rPr>
                <w:lang w:val="en-GB"/>
              </w:rPr>
              <w:t>... need a clear structure.</w:t>
            </w:r>
          </w:p>
          <w:p w14:paraId="0DA1DC63" w14:textId="77777777" w:rsidR="00F24F1D" w:rsidRDefault="00000000">
            <w:pPr>
              <w:spacing w:line="360" w:lineRule="auto"/>
              <w:rPr>
                <w:lang w:val="en-GB"/>
              </w:rPr>
            </w:pPr>
            <w:r>
              <w:rPr>
                <w:lang w:val="en-GB"/>
              </w:rPr>
              <w:t>... can only concentrate for a short time.</w:t>
            </w:r>
          </w:p>
        </w:tc>
      </w:tr>
      <w:tr w:rsidR="00F24F1D" w:rsidRPr="006604D0" w14:paraId="56C8985D" w14:textId="77777777">
        <w:trPr>
          <w:cantSplit/>
        </w:trPr>
        <w:tc>
          <w:tcPr>
            <w:tcW w:w="971" w:type="dxa"/>
            <w:tcBorders>
              <w:top w:val="single" w:sz="4" w:space="0" w:color="auto"/>
              <w:left w:val="single" w:sz="4" w:space="0" w:color="auto"/>
              <w:bottom w:val="single" w:sz="4" w:space="0" w:color="auto"/>
              <w:right w:val="single" w:sz="4" w:space="0" w:color="auto"/>
            </w:tcBorders>
          </w:tcPr>
          <w:p w14:paraId="655A5AAA" w14:textId="77777777" w:rsidR="00F24F1D" w:rsidRDefault="00F24F1D">
            <w:pPr>
              <w:spacing w:line="360" w:lineRule="auto"/>
              <w:rPr>
                <w:lang w:val="en-GB"/>
              </w:rPr>
            </w:pPr>
          </w:p>
        </w:tc>
        <w:tc>
          <w:tcPr>
            <w:tcW w:w="2001" w:type="dxa"/>
            <w:tcBorders>
              <w:top w:val="single" w:sz="4" w:space="0" w:color="auto"/>
              <w:left w:val="single" w:sz="4" w:space="0" w:color="auto"/>
              <w:bottom w:val="single" w:sz="4" w:space="0" w:color="auto"/>
              <w:right w:val="single" w:sz="4" w:space="0" w:color="auto"/>
            </w:tcBorders>
          </w:tcPr>
          <w:p w14:paraId="56551A93" w14:textId="77777777" w:rsidR="00F24F1D" w:rsidRDefault="00000000">
            <w:pPr>
              <w:spacing w:line="360" w:lineRule="auto"/>
            </w:pPr>
            <w:r>
              <w:t xml:space="preserve">Create </w:t>
            </w:r>
            <w:proofErr w:type="spellStart"/>
            <w:r>
              <w:t>structure</w:t>
            </w:r>
            <w:proofErr w:type="spellEnd"/>
          </w:p>
        </w:tc>
        <w:tc>
          <w:tcPr>
            <w:tcW w:w="3927" w:type="dxa"/>
            <w:tcBorders>
              <w:top w:val="single" w:sz="4" w:space="0" w:color="auto"/>
              <w:left w:val="single" w:sz="4" w:space="0" w:color="auto"/>
              <w:bottom w:val="single" w:sz="4" w:space="0" w:color="auto"/>
              <w:right w:val="single" w:sz="4" w:space="0" w:color="auto"/>
            </w:tcBorders>
          </w:tcPr>
          <w:p w14:paraId="19E96C0C" w14:textId="77777777" w:rsidR="00F24F1D" w:rsidRDefault="00000000">
            <w:pPr>
              <w:spacing w:line="360" w:lineRule="auto"/>
            </w:pPr>
            <w:proofErr w:type="spellStart"/>
            <w:r>
              <w:t>Provide</w:t>
            </w:r>
            <w:proofErr w:type="spellEnd"/>
            <w:r>
              <w:t xml:space="preserve"> </w:t>
            </w:r>
            <w:proofErr w:type="spellStart"/>
            <w:r>
              <w:t>written</w:t>
            </w:r>
            <w:proofErr w:type="spellEnd"/>
            <w:r>
              <w:t xml:space="preserve"> </w:t>
            </w:r>
            <w:proofErr w:type="spellStart"/>
            <w:r>
              <w:t>elaborations</w:t>
            </w:r>
            <w:proofErr w:type="spellEnd"/>
            <w:r>
              <w:t>.</w:t>
            </w:r>
          </w:p>
        </w:tc>
        <w:tc>
          <w:tcPr>
            <w:tcW w:w="2526" w:type="dxa"/>
            <w:tcBorders>
              <w:top w:val="single" w:sz="4" w:space="0" w:color="auto"/>
              <w:left w:val="single" w:sz="4" w:space="0" w:color="auto"/>
              <w:bottom w:val="single" w:sz="4" w:space="0" w:color="auto"/>
              <w:right w:val="single" w:sz="4" w:space="0" w:color="auto"/>
            </w:tcBorders>
          </w:tcPr>
          <w:p w14:paraId="2AE2B864" w14:textId="77777777" w:rsidR="00F24F1D" w:rsidRDefault="00000000">
            <w:pPr>
              <w:spacing w:line="360" w:lineRule="auto"/>
              <w:rPr>
                <w:lang w:val="en-GB"/>
              </w:rPr>
            </w:pPr>
            <w:r>
              <w:rPr>
                <w:lang w:val="en-GB"/>
              </w:rPr>
              <w:t>... were unable to take their own notes.</w:t>
            </w:r>
          </w:p>
        </w:tc>
      </w:tr>
    </w:tbl>
    <w:p w14:paraId="21DC0F70" w14:textId="498D77CB" w:rsidR="00F24F1D" w:rsidRPr="006604D0" w:rsidRDefault="00000000" w:rsidP="006604D0">
      <w:pPr>
        <w:pStyle w:val="berschrift1"/>
        <w:pageBreakBefore/>
        <w:spacing w:line="360" w:lineRule="auto"/>
      </w:pPr>
      <w:bookmarkStart w:id="7" w:name="_Toc158473639"/>
      <w:r w:rsidRPr="006604D0">
        <w:lastRenderedPageBreak/>
        <w:t>Sources</w:t>
      </w:r>
      <w:bookmarkEnd w:id="7"/>
      <w:r w:rsidRPr="006604D0">
        <w:t xml:space="preserve"> </w:t>
      </w:r>
    </w:p>
    <w:p w14:paraId="1248FC6E" w14:textId="77777777" w:rsidR="00F24F1D" w:rsidRDefault="00000000">
      <w:pPr>
        <w:spacing w:line="360" w:lineRule="auto"/>
      </w:pPr>
      <w:r>
        <w:t xml:space="preserve">HWR Berlin (2021): </w:t>
      </w:r>
      <w:hyperlink r:id="rId13" w:tooltip="https://www.hwr-berlin.de/fileadmin/portal/Dokumente/Studium/Beratung/Tipps-chancengleichen-Online-Lehre.pdf" w:history="1">
        <w:r>
          <w:rPr>
            <w:rStyle w:val="Hyperlink"/>
          </w:rPr>
          <w:t>Chancengleiche Online-Lehre für alle – Empfehlungen und Tipps für Lehrende</w:t>
        </w:r>
      </w:hyperlink>
      <w:r>
        <w:t xml:space="preserve">. </w:t>
      </w:r>
      <w:proofErr w:type="spellStart"/>
      <w:r>
        <w:t>Retrieved</w:t>
      </w:r>
      <w:proofErr w:type="spellEnd"/>
      <w:r>
        <w:t xml:space="preserve"> on 15.11.2021.</w:t>
      </w:r>
    </w:p>
    <w:p w14:paraId="1508B90B" w14:textId="77777777" w:rsidR="00F24F1D" w:rsidRPr="006604D0" w:rsidRDefault="00000000">
      <w:pPr>
        <w:spacing w:line="360" w:lineRule="auto"/>
      </w:pPr>
      <w:r>
        <w:t xml:space="preserve">Kaufmann, Ramona (2020): </w:t>
      </w:r>
      <w:hyperlink r:id="rId14" w:tooltip="https://hochschulforumdigitalisierung.de/de/blog/handreichung-barrierefreiheit-online-lehre" w:history="1">
        <w:r>
          <w:rPr>
            <w:rStyle w:val="Hyperlink"/>
          </w:rPr>
          <w:t>Barrierefreiheit in der Online-Lehre. Eine Handreichung</w:t>
        </w:r>
      </w:hyperlink>
      <w:r>
        <w:t xml:space="preserve">. In: Hochschulforum Digitalisierung (Ed.): Diversität &amp; Barrierefreiheit. </w:t>
      </w:r>
      <w:proofErr w:type="spellStart"/>
      <w:r w:rsidRPr="006604D0">
        <w:t>Retrieved</w:t>
      </w:r>
      <w:proofErr w:type="spellEnd"/>
      <w:r w:rsidRPr="006604D0">
        <w:t xml:space="preserve"> on 19.11.2021.</w:t>
      </w:r>
    </w:p>
    <w:p w14:paraId="0AAF8D80" w14:textId="77777777" w:rsidR="00F24F1D" w:rsidRDefault="00000000">
      <w:pPr>
        <w:spacing w:line="360" w:lineRule="auto"/>
      </w:pPr>
      <w:r>
        <w:t xml:space="preserve">Phillips Universität Marburg (2020): </w:t>
      </w:r>
      <w:hyperlink r:id="rId15" w:tooltip="https://www.uni-marburg.de/de/universitaet/administration/verwaltung/dezernat3/projekte/vd-1/barrieren-in-online-lehrveranstaltungen-reduzieren-empfehlungen-fuer-lehrende.pdf" w:history="1">
        <w:r>
          <w:rPr>
            <w:rStyle w:val="Hyperlink"/>
          </w:rPr>
          <w:t>Barrieren in Online-Lehrveranstaltungen reduzieren – Empfehlungen für Lehrende</w:t>
        </w:r>
      </w:hyperlink>
      <w:r>
        <w:t xml:space="preserve">. </w:t>
      </w:r>
      <w:proofErr w:type="spellStart"/>
      <w:r>
        <w:t>Retrieved</w:t>
      </w:r>
      <w:proofErr w:type="spellEnd"/>
      <w:r>
        <w:t xml:space="preserve"> on 19.11.2021.</w:t>
      </w:r>
    </w:p>
    <w:p w14:paraId="0BD42B50" w14:textId="77777777" w:rsidR="00F24F1D" w:rsidRDefault="00000000">
      <w:pPr>
        <w:spacing w:line="360" w:lineRule="auto"/>
      </w:pPr>
      <w:r>
        <w:t xml:space="preserve">TU Chemnitz (2020): </w:t>
      </w:r>
      <w:hyperlink r:id="rId16" w:tooltip="https://www.tu-chemnitz.de/tu/inklusion/PDF/Barrierefreie_digitale_Lehre-Inklusionsperspektive.pdf" w:history="1">
        <w:r>
          <w:rPr>
            <w:rStyle w:val="Hyperlink"/>
          </w:rPr>
          <w:t>Barrierefreie digitale Lehre</w:t>
        </w:r>
      </w:hyperlink>
      <w:r>
        <w:t xml:space="preserve">. </w:t>
      </w:r>
      <w:proofErr w:type="spellStart"/>
      <w:r>
        <w:t>Retrieved</w:t>
      </w:r>
      <w:proofErr w:type="spellEnd"/>
      <w:r>
        <w:t xml:space="preserve"> on 15.11.2021.</w:t>
      </w:r>
    </w:p>
    <w:p w14:paraId="658E5E4C" w14:textId="77777777" w:rsidR="00F24F1D" w:rsidRDefault="00000000">
      <w:pPr>
        <w:spacing w:line="360" w:lineRule="auto"/>
      </w:pPr>
      <w:r>
        <w:t xml:space="preserve">Universität Hamburg (2020): </w:t>
      </w:r>
      <w:hyperlink r:id="rId17" w:tooltip="https://www.uni-hamburg.de/studieren-mit-behinderung/infos-lehrende/downloads/handreichung-lehrende-digitale-lehre-studierende-in-besonderen-lebenslagen.pdf" w:history="1">
        <w:r>
          <w:rPr>
            <w:rStyle w:val="Hyperlink"/>
          </w:rPr>
          <w:t>Studierende in besonderen Lebenslagen als Teilnehmende an Online-Lehrveranstaltungen: Handreichung für Lehrende</w:t>
        </w:r>
      </w:hyperlink>
      <w:r>
        <w:t xml:space="preserve">. </w:t>
      </w:r>
      <w:proofErr w:type="spellStart"/>
      <w:r>
        <w:t>Retrieved</w:t>
      </w:r>
      <w:proofErr w:type="spellEnd"/>
      <w:r>
        <w:t xml:space="preserve"> on 15.11.2021.</w:t>
      </w:r>
    </w:p>
    <w:p w14:paraId="0B89800F" w14:textId="5339806F" w:rsidR="00F24F1D" w:rsidRDefault="00000000">
      <w:pPr>
        <w:spacing w:line="360" w:lineRule="auto"/>
        <w:rPr>
          <w:lang w:val="en-GB"/>
        </w:rPr>
      </w:pPr>
      <w:r>
        <w:t xml:space="preserve">WWU Münster (2020): </w:t>
      </w:r>
      <w:hyperlink r:id="rId18" w:tooltip="https://www.uni-muenster.de/imperia/md/content/wwu/studieren2/smb/barrierefreiheit_in_der_digitalen_lehre.pdf" w:history="1">
        <w:r>
          <w:rPr>
            <w:rStyle w:val="Hyperlink"/>
          </w:rPr>
          <w:t>Barrierefreiheit in der digitalen Lehre – eine Übersicht</w:t>
        </w:r>
      </w:hyperlink>
      <w:r>
        <w:t xml:space="preserve">. </w:t>
      </w:r>
      <w:r>
        <w:rPr>
          <w:lang w:val="en-GB"/>
        </w:rPr>
        <w:t>Retrieved on 15.11.2021.</w:t>
      </w:r>
    </w:p>
    <w:sectPr w:rsidR="00F24F1D">
      <w:pgSz w:w="11906" w:h="16838" w:orient="landscape"/>
      <w:pgMar w:top="1417" w:right="1417" w:bottom="1134" w:left="1417" w:header="708" w:footer="708"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Günter, Jule Christina" w:date="2022-11-28T07:48:00Z" w:initials="JG">
    <w:p w14:paraId="00000001" w14:textId="00000001">
      <w:pPr>
        <w:spacing w:line="240" w:after="0" w:lineRule="auto" w:before="0"/>
        <w:ind w:firstLine="0" w:left="0" w:right="0"/>
        <w:jc w:val="left"/>
      </w:pPr>
      <w:r>
        <w:rPr>
          <w:rFonts w:eastAsia="Arial" w:ascii="Arial" w:hAnsi="Arial" w:cs="Arial"/>
          <w:sz w:val="22"/>
        </w:rPr>
        <w:t xml:space="preserve">@Christin: Eigentlich hatten wir uns auf die direkte Ansprache geeinigt, aber wollten die Checkliste als JA/NEIN-Formulierung zum Abhaken haben. </w:t>
      </w:r>
    </w:p>
    <w:p w14:paraId="00000002" w14:textId="00000002">
      <w:pPr>
        <w:spacing w:line="240" w:after="0" w:lineRule="auto" w:before="0"/>
        <w:ind w:firstLine="0" w:left="0" w:right="0"/>
        <w:jc w:val="left"/>
      </w:pPr>
      <w:r>
        <w:rPr>
          <w:rFonts w:eastAsia="Arial" w:ascii="Arial" w:hAnsi="Arial" w:cs="Arial"/>
          <w:sz w:val="22"/>
        </w:rPr>
        <w:t xml:space="preserve">Hier scheint es eher unruhig/uneinheitlich zu wirken. </w:t>
      </w:r>
    </w:p>
    <w:p w14:paraId="00000003" w14:textId="00000003">
      <w:pPr>
        <w:spacing w:line="240" w:after="0" w:lineRule="auto" w:before="0"/>
        <w:ind w:firstLine="0" w:left="0" w:right="0"/>
        <w:jc w:val="left"/>
      </w:pPr>
      <w:r>
        <w:rPr>
          <w:rFonts w:eastAsia="Arial" w:ascii="Arial" w:hAnsi="Arial" w:cs="Arial"/>
          <w:sz w:val="22"/>
        </w:rPr>
        <w:t xml:space="preserve">Meine Präferenz: alles als direkte Ansprache auch die Maßnahme mit „Sie“ formulieren. </w:t>
      </w:r>
    </w:p>
    <w:p w14:paraId="00000004" w14:textId="00000004">
      <w:pPr>
        <w:spacing w:line="240" w:after="0" w:lineRule="auto" w:before="0"/>
        <w:ind w:firstLine="0" w:left="0" w:right="0"/>
        <w:jc w:val="left"/>
      </w:pPr>
      <w:r>
        <w:rPr>
          <w:rFonts w:eastAsia="Arial" w:ascii="Arial" w:hAnsi="Arial" w:cs="Arial"/>
          <w:sz w:val="22"/>
        </w:rPr>
        <w:t xml:space="preserve">Was denkst du?  </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4" w15:done="0"/>
</w15:commentsEx>
</file>

<file path=word/commentsIdsDocument.xml><?xml version="1.0" encoding="utf-8"?>
<w16cid:commentsIds xmlns:mc="http://schemas.openxmlformats.org/markup-compatibility/2006" xmlns:w16cid="http://schemas.microsoft.com/office/word/2016/wordml/cid" mc:Ignorable="w16cid">
  <w16cid:commentId w16cid:paraId="00000004" w16cid:durableId="56C1E5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5CCDE" w14:textId="77777777" w:rsidR="006251F6" w:rsidRDefault="006251F6">
      <w:pPr>
        <w:spacing w:after="0" w:line="240" w:lineRule="auto"/>
      </w:pPr>
      <w:r>
        <w:separator/>
      </w:r>
    </w:p>
  </w:endnote>
  <w:endnote w:type="continuationSeparator" w:id="0">
    <w:p w14:paraId="0CF7E3AC" w14:textId="77777777" w:rsidR="006251F6" w:rsidRDefault="00625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0791135"/>
      <w:docPartObj>
        <w:docPartGallery w:val="Page Numbers (Bottom of Page)"/>
        <w:docPartUnique/>
      </w:docPartObj>
    </w:sdtPr>
    <w:sdtContent>
      <w:p w14:paraId="179C3EFE" w14:textId="77777777" w:rsidR="00F24F1D" w:rsidRDefault="00000000">
        <w:pPr>
          <w:pStyle w:val="Fuzeile"/>
          <w:jc w:val="right"/>
          <w:rPr>
            <w:lang w:val="en-GB"/>
          </w:rPr>
        </w:pPr>
        <w:r>
          <w:fldChar w:fldCharType="begin"/>
        </w:r>
        <w:r>
          <w:rPr>
            <w:lang w:val="en-GB"/>
          </w:rPr>
          <w:instrText>PAGE   \* MERGEFORMAT</w:instrText>
        </w:r>
        <w:r>
          <w:fldChar w:fldCharType="separate"/>
        </w:r>
        <w:r>
          <w:rPr>
            <w:lang w:val="en-GB"/>
          </w:rPr>
          <w:t>2</w:t>
        </w:r>
        <w:r>
          <w:fldChar w:fldCharType="end"/>
        </w:r>
      </w:p>
    </w:sdtContent>
  </w:sdt>
  <w:bookmarkStart w:id="2" w:name="_Hlk158458531"/>
  <w:bookmarkStart w:id="3" w:name="_Hlk158458532"/>
  <w:p w14:paraId="60294613" w14:textId="77777777" w:rsidR="00F24F1D" w:rsidRDefault="00000000">
    <w:pPr>
      <w:pStyle w:val="Fuzeile"/>
      <w:tabs>
        <w:tab w:val="clear" w:pos="9072"/>
        <w:tab w:val="right" w:pos="8789"/>
      </w:tabs>
      <w:spacing w:line="276" w:lineRule="auto"/>
      <w:ind w:left="1701" w:right="425" w:hanging="1701"/>
      <w:rPr>
        <w:sz w:val="17"/>
        <w:szCs w:val="17"/>
        <w:lang w:val="en-GB"/>
      </w:rPr>
    </w:pPr>
    <w:r>
      <w:rPr>
        <w:noProof/>
        <w:sz w:val="17"/>
        <w:szCs w:val="17"/>
      </w:rPr>
      <mc:AlternateContent>
        <mc:Choice Requires="wpg">
          <w:drawing>
            <wp:anchor distT="0" distB="0" distL="114300" distR="114300" simplePos="0" relativeHeight="251659264" behindDoc="0" locked="0" layoutInCell="1" allowOverlap="1" wp14:anchorId="3AAE4D36" wp14:editId="4BD4DE51">
              <wp:simplePos x="0" y="0"/>
              <wp:positionH relativeFrom="column">
                <wp:posOffset>151765</wp:posOffset>
              </wp:positionH>
              <wp:positionV relativeFrom="paragraph">
                <wp:posOffset>13335</wp:posOffset>
              </wp:positionV>
              <wp:extent cx="917836" cy="321129"/>
              <wp:effectExtent l="0" t="0" r="0" b="3175"/>
              <wp:wrapSquare wrapText="bothSides"/>
              <wp:docPr id="2"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BY Logo.png"/>
                      <pic:cNvPicPr>
                        <a:picLocks noChangeAspect="1"/>
                      </pic:cNvPicPr>
                    </pic:nvPicPr>
                    <pic:blipFill>
                      <a:blip r:embed="rId1"/>
                      <a:stretch/>
                    </pic:blipFill>
                    <pic:spPr bwMode="auto">
                      <a:xfrm>
                        <a:off x="0" y="0"/>
                        <a:ext cx="927708" cy="324583"/>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9264;o:allowoverlap:true;o:allowincell:true;mso-position-horizontal-relative:text;margin-left:11.95pt;mso-position-horizontal:absolute;mso-position-vertical-relative:text;margin-top:1.05pt;mso-position-vertical:absolute;width:72.27pt;height:25.29pt;mso-wrap-distance-left:9.00pt;mso-wrap-distance-top:0.00pt;mso-wrap-distance-right:9.00pt;mso-wrap-distance-bottom:0.00pt;z-index:1;" stroked="false">
              <w10:wrap type="square"/>
              <v:imagedata r:id="rId2" o:title=""/>
              <o:lock v:ext="edit" rotation="t"/>
            </v:shape>
          </w:pict>
        </mc:Fallback>
      </mc:AlternateContent>
    </w:r>
    <w:r>
      <w:rPr>
        <w:sz w:val="17"/>
        <w:szCs w:val="17"/>
        <w:lang w:val="en-GB"/>
      </w:rPr>
      <w:t xml:space="preserve">Checklist: Planning inclusive, digital teaching. The names of the authors should be mentioned as followed when reused: Jule Günter and Christin Stormer for </w:t>
    </w:r>
    <w:hyperlink r:id="rId3" w:tooltip="http://www.shuffle-projekt.de" w:history="1">
      <w:r>
        <w:rPr>
          <w:rStyle w:val="Hyperlink"/>
          <w:sz w:val="17"/>
          <w:szCs w:val="17"/>
          <w:lang w:val="en-GB"/>
        </w:rPr>
        <w:t>SHUFFLE</w:t>
      </w:r>
    </w:hyperlink>
    <w:r>
      <w:rPr>
        <w:rStyle w:val="Hyperlink"/>
        <w:sz w:val="17"/>
        <w:szCs w:val="17"/>
        <w:lang w:val="en-GB"/>
      </w:rPr>
      <w:t xml:space="preserve"> - </w:t>
    </w:r>
    <w:proofErr w:type="spellStart"/>
    <w:r>
      <w:rPr>
        <w:rStyle w:val="Hyperlink"/>
        <w:sz w:val="17"/>
        <w:szCs w:val="17"/>
        <w:lang w:val="en-GB"/>
      </w:rPr>
      <w:t>Hochschulinitiative</w:t>
    </w:r>
    <w:proofErr w:type="spellEnd"/>
    <w:r>
      <w:rPr>
        <w:rStyle w:val="Hyperlink"/>
        <w:sz w:val="17"/>
        <w:szCs w:val="17"/>
        <w:lang w:val="en-GB"/>
      </w:rPr>
      <w:t xml:space="preserve"> </w:t>
    </w:r>
    <w:proofErr w:type="spellStart"/>
    <w:r>
      <w:rPr>
        <w:rStyle w:val="Hyperlink"/>
        <w:sz w:val="17"/>
        <w:szCs w:val="17"/>
        <w:lang w:val="en-GB"/>
      </w:rPr>
      <w:t>digitale</w:t>
    </w:r>
    <w:proofErr w:type="spellEnd"/>
    <w:r>
      <w:rPr>
        <w:rStyle w:val="Hyperlink"/>
        <w:sz w:val="17"/>
        <w:szCs w:val="17"/>
        <w:lang w:val="en-GB"/>
      </w:rPr>
      <w:t xml:space="preserve"> </w:t>
    </w:r>
    <w:proofErr w:type="spellStart"/>
    <w:r>
      <w:rPr>
        <w:rStyle w:val="Hyperlink"/>
        <w:sz w:val="17"/>
        <w:szCs w:val="17"/>
        <w:lang w:val="en-GB"/>
      </w:rPr>
      <w:t>Barrierfreiheit</w:t>
    </w:r>
    <w:proofErr w:type="spellEnd"/>
    <w:r>
      <w:rPr>
        <w:rStyle w:val="Hyperlink"/>
        <w:sz w:val="17"/>
        <w:szCs w:val="17"/>
        <w:lang w:val="en-GB"/>
      </w:rPr>
      <w:t xml:space="preserve"> für Alle </w:t>
    </w:r>
    <w:r>
      <w:rPr>
        <w:sz w:val="17"/>
        <w:szCs w:val="17"/>
        <w:lang w:val="en-GB"/>
      </w:rPr>
      <w:t xml:space="preserve">is </w:t>
    </w:r>
    <w:hyperlink r:id="rId4" w:tooltip="https://creativecommons.org/licenses/by/4.0/" w:history="1">
      <w:r>
        <w:rPr>
          <w:rStyle w:val="Hyperlink"/>
          <w:sz w:val="17"/>
          <w:szCs w:val="17"/>
          <w:lang w:val="en-GB"/>
        </w:rPr>
        <w:t>licensed under CC BY 4.0</w:t>
      </w:r>
    </w:hyperlink>
    <w:r>
      <w:rPr>
        <w:sz w:val="17"/>
        <w:szCs w:val="17"/>
        <w:lang w:val="en-GB"/>
      </w:rPr>
      <w:t>.</w:t>
    </w:r>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450C6" w14:textId="77777777" w:rsidR="006251F6" w:rsidRDefault="006251F6">
      <w:pPr>
        <w:spacing w:after="0" w:line="240" w:lineRule="auto"/>
      </w:pPr>
      <w:r>
        <w:separator/>
      </w:r>
    </w:p>
  </w:footnote>
  <w:footnote w:type="continuationSeparator" w:id="0">
    <w:p w14:paraId="03C3232E" w14:textId="77777777" w:rsidR="006251F6" w:rsidRDefault="006251F6">
      <w:pPr>
        <w:spacing w:after="0" w:line="240" w:lineRule="auto"/>
      </w:pPr>
      <w:r>
        <w:continuationSeparator/>
      </w:r>
    </w:p>
  </w:footnote>
  <w:footnote w:id="1">
    <w:p w14:paraId="4061B120" w14:textId="77777777" w:rsidR="00F24F1D" w:rsidRDefault="00000000">
      <w:pPr>
        <w:pStyle w:val="Funotentext"/>
        <w:rPr>
          <w:lang w:val="en-GB"/>
        </w:rPr>
      </w:pPr>
      <w:r>
        <w:rPr>
          <w:rStyle w:val="Funotenzeichen"/>
        </w:rPr>
        <w:footnoteRef/>
      </w:r>
      <w:r>
        <w:rPr>
          <w:lang w:val="en-GB"/>
        </w:rPr>
        <w:t xml:space="preserve"> Waffle vs. pancakes: One person asks another person X or Y question. This person then decides subjectively what they want to "keep", adds another thing to the question and passes the question on. Example: Staff, people A: Would you prefer waffles or pancakes? Person B: Waffles. Would you prefer waffles or cocktails? Person C: Cocktails. Prefer cocktails or sparkling wine? Etc. </w:t>
      </w:r>
    </w:p>
    <w:p w14:paraId="7ED50172" w14:textId="77777777" w:rsidR="00F24F1D" w:rsidRDefault="00000000">
      <w:pPr>
        <w:pStyle w:val="Funotentext"/>
        <w:rPr>
          <w:lang w:val="en-GB"/>
        </w:rPr>
      </w:pPr>
      <w:r>
        <w:rPr>
          <w:lang w:val="en-GB"/>
        </w:rPr>
        <w:t xml:space="preserve"> </w:t>
      </w:r>
    </w:p>
  </w:footnote>
  <w:footnote w:id="2">
    <w:p w14:paraId="4CA57709" w14:textId="77777777" w:rsidR="00F24F1D" w:rsidRDefault="00000000">
      <w:pPr>
        <w:pStyle w:val="Funotentext"/>
        <w:rPr>
          <w:lang w:val="en-GB"/>
        </w:rPr>
      </w:pPr>
      <w:r>
        <w:rPr>
          <w:rStyle w:val="Funotenzeichen"/>
        </w:rPr>
        <w:footnoteRef/>
      </w:r>
      <w:r>
        <w:rPr>
          <w:lang w:val="en-GB"/>
        </w:rPr>
        <w:t xml:space="preserve"> This also includes transcripts for audio files and subtitles for video files.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EB7EF" w14:textId="77777777" w:rsidR="00F24F1D" w:rsidRDefault="00000000">
    <w:pPr>
      <w:pStyle w:val="Kopfzeile"/>
      <w:jc w:val="right"/>
    </w:pPr>
    <w:r>
      <w:rPr>
        <w:noProof/>
      </w:rPr>
      <mc:AlternateContent>
        <mc:Choice Requires="wpg">
          <w:drawing>
            <wp:inline distT="0" distB="0" distL="0" distR="0" wp14:anchorId="203E526B" wp14:editId="11EC8B72">
              <wp:extent cx="469127" cy="485207"/>
              <wp:effectExtent l="0" t="0" r="7620" b="0"/>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SHUFFLE.png"/>
                      <pic:cNvPicPr>
                        <a:picLocks noChangeAspect="1"/>
                      </pic:cNvPicPr>
                    </pic:nvPicPr>
                    <pic:blipFill>
                      <a:blip r:embed="rId1"/>
                      <a:srcRect l="10214" t="9119" r="13043" b="6307"/>
                      <a:stretch/>
                    </pic:blipFill>
                    <pic:spPr bwMode="auto">
                      <a:xfrm>
                        <a:off x="0" y="0"/>
                        <a:ext cx="469127" cy="485207"/>
                      </a:xfrm>
                      <a:prstGeom prst="rect">
                        <a:avLst/>
                      </a:prstGeom>
                      <a:ln>
                        <a:noFill/>
                      </a:ln>
                    </pic:spPr>
                  </pic:pic>
                </a:graphicData>
              </a:graphic>
            </wp:inline>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36.94pt;height:38.21pt;mso-wrap-distance-left:0.00pt;mso-wrap-distance-top:0.00pt;mso-wrap-distance-right:0.00pt;mso-wrap-distance-bottom:0.00pt;z-index:1;" stroked="f">
              <v:imagedata r:id="rId2" o:title=""/>
              <o:lock v:ext="edit" rotation="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60436"/>
    <w:multiLevelType w:val="multilevel"/>
    <w:tmpl w:val="72C0C32A"/>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1" w15:restartNumberingAfterBreak="0">
    <w:nsid w:val="4AF01A2E"/>
    <w:multiLevelType w:val="multilevel"/>
    <w:tmpl w:val="337456A6"/>
    <w:lvl w:ilvl="0">
      <w:start w:val="1"/>
      <w:numFmt w:val="bullet"/>
      <w:suff w:val="space"/>
      <w:lvlText w:val=""/>
      <w:lvlJc w:val="left"/>
      <w:pPr>
        <w:ind w:left="720" w:hanging="360"/>
      </w:pPr>
      <w:rPr>
        <w:rFonts w:ascii="Symbol" w:hAnsi="Symbol"/>
      </w:rPr>
    </w:lvl>
    <w:lvl w:ilvl="1">
      <w:start w:val="1"/>
      <w:numFmt w:val="bullet"/>
      <w:suff w:val="space"/>
      <w:lvlText w:val="o"/>
      <w:lvlJc w:val="left"/>
      <w:pPr>
        <w:ind w:left="1440" w:hanging="360"/>
      </w:pPr>
      <w:rPr>
        <w:rFonts w:ascii="Courier New" w:hAnsi="Courier New" w:cs="Courier New"/>
      </w:rPr>
    </w:lvl>
    <w:lvl w:ilvl="2">
      <w:start w:val="1"/>
      <w:numFmt w:val="bullet"/>
      <w:suff w:val="space"/>
      <w:lvlText w:val=""/>
      <w:lvlJc w:val="left"/>
      <w:pPr>
        <w:ind w:left="2160" w:hanging="360"/>
      </w:pPr>
      <w:rPr>
        <w:rFonts w:ascii="Wingdings" w:hAnsi="Wingdings"/>
      </w:rPr>
    </w:lvl>
    <w:lvl w:ilvl="3">
      <w:start w:val="1"/>
      <w:numFmt w:val="bullet"/>
      <w:suff w:val="space"/>
      <w:lvlText w:val=""/>
      <w:lvlJc w:val="left"/>
      <w:pPr>
        <w:ind w:left="2880" w:hanging="360"/>
      </w:pPr>
      <w:rPr>
        <w:rFonts w:ascii="Symbol" w:hAnsi="Symbol"/>
      </w:rPr>
    </w:lvl>
    <w:lvl w:ilvl="4">
      <w:start w:val="1"/>
      <w:numFmt w:val="bullet"/>
      <w:suff w:val="space"/>
      <w:lvlText w:val="o"/>
      <w:lvlJc w:val="left"/>
      <w:pPr>
        <w:ind w:left="3600" w:hanging="360"/>
      </w:pPr>
      <w:rPr>
        <w:rFonts w:ascii="Courier New" w:hAnsi="Courier New" w:cs="Courier New"/>
      </w:rPr>
    </w:lvl>
    <w:lvl w:ilvl="5">
      <w:start w:val="1"/>
      <w:numFmt w:val="bullet"/>
      <w:suff w:val="space"/>
      <w:lvlText w:val=""/>
      <w:lvlJc w:val="left"/>
      <w:pPr>
        <w:ind w:left="4320" w:hanging="360"/>
      </w:pPr>
      <w:rPr>
        <w:rFonts w:ascii="Wingdings" w:hAnsi="Wingdings"/>
      </w:rPr>
    </w:lvl>
    <w:lvl w:ilvl="6">
      <w:start w:val="1"/>
      <w:numFmt w:val="bullet"/>
      <w:suff w:val="space"/>
      <w:lvlText w:val=""/>
      <w:lvlJc w:val="left"/>
      <w:pPr>
        <w:ind w:left="5040" w:hanging="360"/>
      </w:pPr>
      <w:rPr>
        <w:rFonts w:ascii="Symbol" w:hAnsi="Symbol"/>
      </w:rPr>
    </w:lvl>
    <w:lvl w:ilvl="7">
      <w:start w:val="1"/>
      <w:numFmt w:val="bullet"/>
      <w:suff w:val="space"/>
      <w:lvlText w:val="o"/>
      <w:lvlJc w:val="left"/>
      <w:pPr>
        <w:ind w:left="5760" w:hanging="360"/>
      </w:pPr>
      <w:rPr>
        <w:rFonts w:ascii="Courier New" w:hAnsi="Courier New" w:cs="Courier New"/>
      </w:rPr>
    </w:lvl>
    <w:lvl w:ilvl="8">
      <w:start w:val="1"/>
      <w:numFmt w:val="bullet"/>
      <w:suff w:val="space"/>
      <w:lvlText w:val=""/>
      <w:lvlJc w:val="left"/>
      <w:pPr>
        <w:ind w:left="6480" w:hanging="360"/>
      </w:pPr>
      <w:rPr>
        <w:rFonts w:ascii="Wingdings" w:hAnsi="Wingdings"/>
      </w:rPr>
    </w:lvl>
  </w:abstractNum>
  <w:abstractNum w:abstractNumId="2" w15:restartNumberingAfterBreak="0">
    <w:nsid w:val="4DF62156"/>
    <w:multiLevelType w:val="multilevel"/>
    <w:tmpl w:val="37EA6736"/>
    <w:lvl w:ilvl="0">
      <w:start w:val="1"/>
      <w:numFmt w:val="bullet"/>
      <w:suff w:val="space"/>
      <w:lvlText w:val=""/>
      <w:lvlJc w:val="left"/>
      <w:pPr>
        <w:ind w:left="720" w:hanging="360"/>
      </w:pPr>
      <w:rPr>
        <w:rFonts w:ascii="Wingdings" w:eastAsiaTheme="minorHAnsi" w:hAnsi="Wingdings" w:cstheme="minorBid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3" w15:restartNumberingAfterBreak="0">
    <w:nsid w:val="54EF26E1"/>
    <w:multiLevelType w:val="multilevel"/>
    <w:tmpl w:val="8040AA66"/>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abstractNum w:abstractNumId="4" w15:restartNumberingAfterBreak="0">
    <w:nsid w:val="58AA483F"/>
    <w:multiLevelType w:val="multilevel"/>
    <w:tmpl w:val="B9C8D8C8"/>
    <w:lvl w:ilvl="0">
      <w:start w:val="1"/>
      <w:numFmt w:val="bullet"/>
      <w:suff w:val="space"/>
      <w:lvlText w:val="-"/>
      <w:lvlJc w:val="left"/>
      <w:pPr>
        <w:ind w:left="720" w:hanging="360"/>
      </w:pPr>
      <w:rPr>
        <w:rFonts w:ascii="Calibri" w:eastAsiaTheme="minorHAnsi" w:hAnsi="Calibri" w:cs="Calibri"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5" w15:restartNumberingAfterBreak="0">
    <w:nsid w:val="67254717"/>
    <w:multiLevelType w:val="multilevel"/>
    <w:tmpl w:val="0816750C"/>
    <w:lvl w:ilvl="0">
      <w:start w:val="1"/>
      <w:numFmt w:val="bullet"/>
      <w:suff w:val="space"/>
      <w:lvlText w:val=""/>
      <w:lvlJc w:val="left"/>
      <w:pPr>
        <w:ind w:left="720" w:hanging="360"/>
      </w:pPr>
      <w:rPr>
        <w:rFonts w:ascii="Symbol" w:hAnsi="Symbol" w:hint="default"/>
      </w:rPr>
    </w:lvl>
    <w:lvl w:ilvl="1">
      <w:start w:val="1"/>
      <w:numFmt w:val="bullet"/>
      <w:suff w:val="space"/>
      <w:lvlText w:val="o"/>
      <w:lvlJc w:val="left"/>
      <w:pPr>
        <w:ind w:left="1440" w:hanging="360"/>
      </w:pPr>
      <w:rPr>
        <w:rFonts w:ascii="Courier New" w:hAnsi="Courier New" w:cs="Courier New" w:hint="default"/>
      </w:rPr>
    </w:lvl>
    <w:lvl w:ilvl="2">
      <w:start w:val="1"/>
      <w:numFmt w:val="bullet"/>
      <w:suff w:val="space"/>
      <w:lvlText w:val=""/>
      <w:lvlJc w:val="left"/>
      <w:pPr>
        <w:ind w:left="2160" w:hanging="360"/>
      </w:pPr>
      <w:rPr>
        <w:rFonts w:ascii="Wingdings" w:hAnsi="Wingdings" w:hint="default"/>
      </w:rPr>
    </w:lvl>
    <w:lvl w:ilvl="3">
      <w:start w:val="1"/>
      <w:numFmt w:val="bullet"/>
      <w:suff w:val="space"/>
      <w:lvlText w:val=""/>
      <w:lvlJc w:val="left"/>
      <w:pPr>
        <w:ind w:left="2880" w:hanging="360"/>
      </w:pPr>
      <w:rPr>
        <w:rFonts w:ascii="Symbol" w:hAnsi="Symbol" w:hint="default"/>
      </w:rPr>
    </w:lvl>
    <w:lvl w:ilvl="4">
      <w:start w:val="1"/>
      <w:numFmt w:val="bullet"/>
      <w:suff w:val="space"/>
      <w:lvlText w:val="o"/>
      <w:lvlJc w:val="left"/>
      <w:pPr>
        <w:ind w:left="3600" w:hanging="360"/>
      </w:pPr>
      <w:rPr>
        <w:rFonts w:ascii="Courier New" w:hAnsi="Courier New" w:cs="Courier New" w:hint="default"/>
      </w:rPr>
    </w:lvl>
    <w:lvl w:ilvl="5">
      <w:start w:val="1"/>
      <w:numFmt w:val="bullet"/>
      <w:suff w:val="space"/>
      <w:lvlText w:val=""/>
      <w:lvlJc w:val="left"/>
      <w:pPr>
        <w:ind w:left="4320" w:hanging="360"/>
      </w:pPr>
      <w:rPr>
        <w:rFonts w:ascii="Wingdings" w:hAnsi="Wingdings" w:hint="default"/>
      </w:rPr>
    </w:lvl>
    <w:lvl w:ilvl="6">
      <w:start w:val="1"/>
      <w:numFmt w:val="bullet"/>
      <w:suff w:val="space"/>
      <w:lvlText w:val=""/>
      <w:lvlJc w:val="left"/>
      <w:pPr>
        <w:ind w:left="5040" w:hanging="360"/>
      </w:pPr>
      <w:rPr>
        <w:rFonts w:ascii="Symbol" w:hAnsi="Symbol" w:hint="default"/>
      </w:rPr>
    </w:lvl>
    <w:lvl w:ilvl="7">
      <w:start w:val="1"/>
      <w:numFmt w:val="bullet"/>
      <w:suff w:val="space"/>
      <w:lvlText w:val="o"/>
      <w:lvlJc w:val="left"/>
      <w:pPr>
        <w:ind w:left="5760" w:hanging="360"/>
      </w:pPr>
      <w:rPr>
        <w:rFonts w:ascii="Courier New" w:hAnsi="Courier New" w:cs="Courier New" w:hint="default"/>
      </w:rPr>
    </w:lvl>
    <w:lvl w:ilvl="8">
      <w:start w:val="1"/>
      <w:numFmt w:val="bullet"/>
      <w:suff w:val="space"/>
      <w:lvlText w:val=""/>
      <w:lvlJc w:val="left"/>
      <w:pPr>
        <w:ind w:left="6480" w:hanging="360"/>
      </w:pPr>
      <w:rPr>
        <w:rFonts w:ascii="Wingdings" w:hAnsi="Wingdings" w:hint="default"/>
      </w:rPr>
    </w:lvl>
  </w:abstractNum>
  <w:abstractNum w:abstractNumId="6" w15:restartNumberingAfterBreak="0">
    <w:nsid w:val="758A7D5E"/>
    <w:multiLevelType w:val="multilevel"/>
    <w:tmpl w:val="848692B4"/>
    <w:lvl w:ilvl="0">
      <w:start w:val="1"/>
      <w:numFmt w:val="decimal"/>
      <w:suff w:val="space"/>
      <w:lvlText w:val="%1."/>
      <w:lvlJc w:val="left"/>
      <w:pPr>
        <w:ind w:left="720" w:hanging="360"/>
      </w:pPr>
      <w:rPr>
        <w:rFonts w:hint="default"/>
      </w:rPr>
    </w:lvl>
    <w:lvl w:ilvl="1">
      <w:start w:val="1"/>
      <w:numFmt w:val="lowerLetter"/>
      <w:suff w:val="space"/>
      <w:lvlText w:val="%2."/>
      <w:lvlJc w:val="left"/>
      <w:pPr>
        <w:ind w:left="1440" w:hanging="360"/>
      </w:pPr>
    </w:lvl>
    <w:lvl w:ilvl="2">
      <w:start w:val="1"/>
      <w:numFmt w:val="lowerRoman"/>
      <w:suff w:val="space"/>
      <w:lvlText w:val="%3."/>
      <w:lvlJc w:val="right"/>
      <w:pPr>
        <w:ind w:left="2160" w:hanging="180"/>
      </w:pPr>
    </w:lvl>
    <w:lvl w:ilvl="3">
      <w:start w:val="1"/>
      <w:numFmt w:val="decimal"/>
      <w:suff w:val="space"/>
      <w:lvlText w:val="%4."/>
      <w:lvlJc w:val="left"/>
      <w:pPr>
        <w:ind w:left="2880" w:hanging="360"/>
      </w:pPr>
    </w:lvl>
    <w:lvl w:ilvl="4">
      <w:start w:val="1"/>
      <w:numFmt w:val="lowerLetter"/>
      <w:suff w:val="space"/>
      <w:lvlText w:val="%5."/>
      <w:lvlJc w:val="left"/>
      <w:pPr>
        <w:ind w:left="3600" w:hanging="360"/>
      </w:pPr>
    </w:lvl>
    <w:lvl w:ilvl="5">
      <w:start w:val="1"/>
      <w:numFmt w:val="lowerRoman"/>
      <w:suff w:val="space"/>
      <w:lvlText w:val="%6."/>
      <w:lvlJc w:val="right"/>
      <w:pPr>
        <w:ind w:left="4320" w:hanging="180"/>
      </w:pPr>
    </w:lvl>
    <w:lvl w:ilvl="6">
      <w:start w:val="1"/>
      <w:numFmt w:val="decimal"/>
      <w:suff w:val="space"/>
      <w:lvlText w:val="%7."/>
      <w:lvlJc w:val="left"/>
      <w:pPr>
        <w:ind w:left="5040" w:hanging="360"/>
      </w:pPr>
    </w:lvl>
    <w:lvl w:ilvl="7">
      <w:start w:val="1"/>
      <w:numFmt w:val="lowerLetter"/>
      <w:suff w:val="space"/>
      <w:lvlText w:val="%8."/>
      <w:lvlJc w:val="left"/>
      <w:pPr>
        <w:ind w:left="5760" w:hanging="360"/>
      </w:pPr>
    </w:lvl>
    <w:lvl w:ilvl="8">
      <w:start w:val="1"/>
      <w:numFmt w:val="lowerRoman"/>
      <w:suff w:val="space"/>
      <w:lvlText w:val="%9."/>
      <w:lvlJc w:val="right"/>
      <w:pPr>
        <w:ind w:left="6480" w:hanging="180"/>
      </w:pPr>
    </w:lvl>
  </w:abstractNum>
  <w:num w:numId="1" w16cid:durableId="1431849601">
    <w:abstractNumId w:val="0"/>
  </w:num>
  <w:num w:numId="2" w16cid:durableId="1244410103">
    <w:abstractNumId w:val="3"/>
  </w:num>
  <w:num w:numId="3" w16cid:durableId="667825545">
    <w:abstractNumId w:val="5"/>
  </w:num>
  <w:num w:numId="4" w16cid:durableId="1398287239">
    <w:abstractNumId w:val="2"/>
  </w:num>
  <w:num w:numId="5" w16cid:durableId="291208310">
    <w:abstractNumId w:val="4"/>
  </w:num>
  <w:num w:numId="6" w16cid:durableId="1562210595">
    <w:abstractNumId w:val="6"/>
  </w:num>
  <w:num w:numId="7" w16cid:durableId="1992322307">
    <w:abstractNumId w:val="1"/>
  </w:num>
</w:numbering>
</file>

<file path=word/peopleDocument.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ünter, Jule Christina">
    <w15:presenceInfo w15:providerId="AD" w15:userId="S-1-5-21-283016044-3387516373-1648638545-1304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F1D"/>
    <w:rsid w:val="006251F6"/>
    <w:rsid w:val="006604D0"/>
    <w:rsid w:val="00F24F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13870"/>
  <w15:docId w15:val="{652D5990-B8C7-4E48-918C-76E21DACC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next w:val="Standard"/>
    <w:link w:val="berschrift6Zchn"/>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berschrift4Zchn">
    <w:name w:val="Überschrift 4 Zchn"/>
    <w:basedOn w:val="Absatz-Standardschriftart"/>
    <w:link w:val="berschrift4"/>
    <w:uiPriority w:val="9"/>
    <w:rPr>
      <w:rFonts w:ascii="Arial" w:eastAsia="Arial" w:hAnsi="Arial" w:cs="Arial"/>
      <w:b/>
      <w:bCs/>
      <w:sz w:val="26"/>
      <w:szCs w:val="26"/>
    </w:rPr>
  </w:style>
  <w:style w:type="character" w:customStyle="1" w:styleId="berschrift5Zchn">
    <w:name w:val="Überschrift 5 Zchn"/>
    <w:basedOn w:val="Absatz-Standardschriftart"/>
    <w:link w:val="berschrift5"/>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pPr>
      <w:spacing w:after="0" w:line="240" w:lineRule="auto"/>
    </w:pPr>
  </w:style>
  <w:style w:type="character" w:customStyle="1" w:styleId="TitleChar">
    <w:name w:val="Title Char"/>
    <w:basedOn w:val="Absatz-Standardschriftart"/>
    <w:uiPriority w:val="10"/>
    <w:rPr>
      <w:sz w:val="48"/>
      <w:szCs w:val="48"/>
    </w:rPr>
  </w:style>
  <w:style w:type="paragraph" w:styleId="Untertitel">
    <w:name w:val="Subtitle"/>
    <w:basedOn w:val="Standard"/>
    <w:next w:val="Standard"/>
    <w:link w:val="UntertitelZchn"/>
    <w:uiPriority w:val="11"/>
    <w:qFormat/>
    <w:pPr>
      <w:spacing w:before="200" w:after="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character" w:customStyle="1" w:styleId="HeaderChar">
    <w:name w:val="Header Char"/>
    <w:basedOn w:val="Absatz-Standardschriftart"/>
    <w:uiPriority w:val="99"/>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000000"/>
          <w:left w:val="none" w:sz="0" w:space="0" w:color="000000"/>
          <w:bottom w:val="single" w:sz="4" w:space="0" w:color="A0B7E1" w:themeColor="accent1" w:themeTint="80"/>
          <w:right w:val="none" w:sz="0"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000000"/>
          <w:left w:val="none" w:sz="0" w:space="0" w:color="000000"/>
          <w:bottom w:val="none" w:sz="0"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000000"/>
          <w:left w:val="single" w:sz="4" w:space="0" w:color="A0B7E1" w:themeColor="accent1" w:themeTint="80"/>
          <w:bottom w:val="none" w:sz="0" w:space="0" w:color="000000"/>
          <w:right w:val="none" w:sz="0"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000000"/>
          <w:left w:val="none" w:sz="0" w:space="0" w:color="000000"/>
          <w:bottom w:val="single" w:sz="4" w:space="0" w:color="A5A5A5" w:themeColor="accent3" w:themeTint="FE"/>
          <w:right w:val="none" w:sz="0"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000000"/>
          <w:left w:val="none" w:sz="0" w:space="0" w:color="000000"/>
          <w:bottom w:val="none" w:sz="0"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000000"/>
          <w:left w:val="single" w:sz="4" w:space="0" w:color="A5A5A5" w:themeColor="accent3" w:themeTint="FE"/>
          <w:bottom w:val="none" w:sz="0" w:space="0" w:color="000000"/>
          <w:right w:val="none" w:sz="0"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000000"/>
          <w:left w:val="none" w:sz="0" w:space="0" w:color="000000"/>
          <w:bottom w:val="single" w:sz="4" w:space="0" w:color="A2C6E7" w:themeColor="accent5" w:themeTint="90"/>
          <w:right w:val="none" w:sz="0"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000000"/>
          <w:left w:val="none" w:sz="0" w:space="0" w:color="000000"/>
          <w:bottom w:val="none" w:sz="0"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000000"/>
          <w:left w:val="single" w:sz="4" w:space="0" w:color="A2C6E7" w:themeColor="accent5" w:themeTint="90"/>
          <w:bottom w:val="none" w:sz="0" w:space="0" w:color="000000"/>
          <w:right w:val="none" w:sz="0"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000000"/>
          <w:left w:val="none" w:sz="0" w:space="0" w:color="000000"/>
          <w:bottom w:val="single" w:sz="4" w:space="0" w:color="ADD394" w:themeColor="accent6" w:themeTint="90"/>
          <w:right w:val="none" w:sz="0"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000000"/>
          <w:left w:val="none" w:sz="0" w:space="0" w:color="000000"/>
          <w:bottom w:val="none" w:sz="0"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000000"/>
          <w:left w:val="single" w:sz="4" w:space="0" w:color="ADD394" w:themeColor="accent6" w:themeTint="90"/>
          <w:bottom w:val="none" w:sz="0" w:space="0" w:color="000000"/>
          <w:right w:val="none" w:sz="0"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000000"/>
          <w:left w:val="none" w:sz="0" w:space="0" w:color="000000"/>
          <w:bottom w:val="single" w:sz="4" w:space="0" w:color="4472C4" w:themeColor="accent1"/>
          <w:right w:val="none" w:sz="0"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000000"/>
          <w:left w:val="none" w:sz="0" w:space="0" w:color="000000"/>
          <w:bottom w:val="none" w:sz="0"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000000"/>
          <w:left w:val="single" w:sz="4" w:space="0" w:color="4472C4" w:themeColor="accent1"/>
          <w:bottom w:val="none" w:sz="0" w:space="0" w:color="000000"/>
          <w:right w:val="none" w:sz="0"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000000"/>
          <w:left w:val="none" w:sz="0" w:space="0" w:color="000000"/>
          <w:bottom w:val="single" w:sz="4" w:space="0" w:color="F4B184" w:themeColor="accent2" w:themeTint="97"/>
          <w:right w:val="none" w:sz="0"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000000"/>
          <w:left w:val="none" w:sz="0" w:space="0" w:color="000000"/>
          <w:bottom w:val="none" w:sz="0"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000000"/>
          <w:left w:val="single" w:sz="4" w:space="0" w:color="F4B184" w:themeColor="accent2" w:themeTint="97"/>
          <w:bottom w:val="none" w:sz="0" w:space="0" w:color="000000"/>
          <w:right w:val="none" w:sz="0"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000000"/>
          <w:left w:val="none" w:sz="0" w:space="0" w:color="000000"/>
          <w:bottom w:val="single" w:sz="4" w:space="0" w:color="C9C9C9" w:themeColor="accent3" w:themeTint="98"/>
          <w:right w:val="none" w:sz="0"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000000"/>
          <w:left w:val="none" w:sz="0" w:space="0" w:color="000000"/>
          <w:bottom w:val="none" w:sz="0"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000000"/>
          <w:left w:val="single" w:sz="4" w:space="0" w:color="C9C9C9" w:themeColor="accent3" w:themeTint="98"/>
          <w:bottom w:val="none" w:sz="0" w:space="0" w:color="000000"/>
          <w:right w:val="none" w:sz="0"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000000"/>
          <w:left w:val="none" w:sz="0" w:space="0" w:color="000000"/>
          <w:bottom w:val="single" w:sz="4" w:space="0" w:color="FFD865" w:themeColor="accent4" w:themeTint="9A"/>
          <w:right w:val="none" w:sz="0"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000000"/>
          <w:left w:val="none" w:sz="0" w:space="0" w:color="000000"/>
          <w:bottom w:val="none" w:sz="0"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000000"/>
          <w:left w:val="single" w:sz="4" w:space="0" w:color="FFD865" w:themeColor="accent4" w:themeTint="9A"/>
          <w:bottom w:val="none" w:sz="0" w:space="0" w:color="000000"/>
          <w:right w:val="none" w:sz="0"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000000"/>
          <w:left w:val="none" w:sz="0" w:space="0" w:color="000000"/>
          <w:bottom w:val="single" w:sz="4" w:space="0" w:color="9BC2E5" w:themeColor="accent5" w:themeTint="9A"/>
          <w:right w:val="none" w:sz="0"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000000"/>
          <w:left w:val="none" w:sz="0" w:space="0" w:color="000000"/>
          <w:bottom w:val="none" w:sz="0"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000000"/>
          <w:left w:val="single" w:sz="4" w:space="0" w:color="9BC2E5" w:themeColor="accent5" w:themeTint="9A"/>
          <w:bottom w:val="none" w:sz="0" w:space="0" w:color="000000"/>
          <w:right w:val="none" w:sz="0"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000000"/>
          <w:left w:val="none" w:sz="0" w:space="0" w:color="000000"/>
          <w:bottom w:val="single" w:sz="4" w:space="0" w:color="A9D08E" w:themeColor="accent6" w:themeTint="98"/>
          <w:right w:val="none" w:sz="0"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000000"/>
          <w:left w:val="none" w:sz="0" w:space="0" w:color="000000"/>
          <w:bottom w:val="none" w:sz="0"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000000"/>
          <w:left w:val="single" w:sz="4" w:space="0" w:color="A9D08E" w:themeColor="accent6" w:themeTint="98"/>
          <w:bottom w:val="none" w:sz="0" w:space="0" w:color="000000"/>
          <w:right w:val="none" w:sz="0"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link w:val="berschrift3"/>
    <w:uiPriority w:val="9"/>
    <w:rPr>
      <w:rFonts w:ascii="Arial" w:eastAsia="Arial" w:hAnsi="Arial" w:cs="Arial"/>
      <w:sz w:val="30"/>
      <w:szCs w:val="30"/>
    </w:rPr>
  </w:style>
  <w:style w:type="paragraph" w:styleId="Funotentext">
    <w:name w:val="footnote text"/>
    <w:basedOn w:val="Standard"/>
    <w:link w:val="FunotentextZchn"/>
    <w:uiPriority w:val="99"/>
    <w:unhideWhenUsed/>
    <w:pPr>
      <w:spacing w:after="40" w:line="240" w:lineRule="auto"/>
    </w:pPr>
    <w:rPr>
      <w:sz w:val="18"/>
    </w:rPr>
  </w:style>
  <w:style w:type="character" w:customStyle="1" w:styleId="FunotentextZchn">
    <w:name w:val="Fußnotentext Zchn"/>
    <w:basedOn w:val="Absatz-Standardschriftart"/>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Titel">
    <w:name w:val="Title"/>
    <w:basedOn w:val="Standard"/>
    <w:next w:val="Standard"/>
    <w:link w:val="TitelZchn"/>
    <w:uiPriority w:val="10"/>
    <w:qFormat/>
    <w:pPr>
      <w:spacing w:after="0" w:line="240" w:lineRule="auto"/>
      <w:contextualSpacing/>
    </w:pPr>
    <w:rPr>
      <w:rFonts w:asciiTheme="majorHAnsi" w:eastAsiaTheme="majorEastAsia" w:hAnsiTheme="majorHAnsi" w:cstheme="majorBidi"/>
      <w:spacing w:val="-10"/>
      <w:sz w:val="56"/>
      <w:szCs w:val="56"/>
    </w:rPr>
  </w:style>
  <w:style w:type="character" w:customStyle="1" w:styleId="TitelZchn">
    <w:name w:val="Titel Zchn"/>
    <w:basedOn w:val="Absatz-Standardschriftart"/>
    <w:link w:val="Titel"/>
    <w:uiPriority w:val="10"/>
    <w:rPr>
      <w:rFonts w:asciiTheme="majorHAnsi" w:eastAsiaTheme="majorEastAsia" w:hAnsiTheme="majorHAnsi" w:cstheme="majorBidi"/>
      <w:spacing w:val="-10"/>
      <w:sz w:val="56"/>
      <w:szCs w:val="56"/>
    </w:rPr>
  </w:style>
  <w:style w:type="character" w:styleId="Hyperlink">
    <w:name w:val="Hyperlink"/>
    <w:basedOn w:val="Absatz-Standardschriftart"/>
    <w:uiPriority w:val="99"/>
    <w:unhideWhenUsed/>
    <w:rPr>
      <w:color w:val="0563C1" w:themeColor="hyperlink"/>
      <w:u w:val="single"/>
    </w:rPr>
  </w:style>
  <w:style w:type="table" w:styleId="Tabellenraster">
    <w:name w:val="Table Grid"/>
    <w:basedOn w:val="NormaleTabelle"/>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enabsatz">
    <w:name w:val="List Paragraph"/>
    <w:basedOn w:val="Standard"/>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customStyle="1" w:styleId="docdata">
    <w:name w:val="docdata"/>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basedOn w:val="berschrift1"/>
    <w:next w:val="Standard"/>
    <w:uiPriority w:val="39"/>
    <w:unhideWhenUsed/>
    <w:qFormat/>
    <w:pPr>
      <w:outlineLvl w:val="9"/>
    </w:pPr>
    <w:rPr>
      <w:lang w:eastAsia="de-DE"/>
    </w:rPr>
  </w:style>
  <w:style w:type="paragraph" w:styleId="Verzeichnis1">
    <w:name w:val="toc 1"/>
    <w:basedOn w:val="Standard"/>
    <w:next w:val="Standard"/>
    <w:uiPriority w:val="39"/>
    <w:unhideWhenUsed/>
    <w:pPr>
      <w:spacing w:after="100"/>
    </w:pPr>
  </w:style>
  <w:style w:type="paragraph" w:styleId="Verzeichnis2">
    <w:name w:val="toc 2"/>
    <w:basedOn w:val="Standard"/>
    <w:next w:val="Standard"/>
    <w:uiPriority w:val="39"/>
    <w:unhideWhenUsed/>
    <w:pPr>
      <w:spacing w:after="100"/>
      <w:ind w:left="220"/>
    </w:pPr>
  </w:style>
  <w:style w:type="paragraph" w:styleId="Textkrper">
    <w:name w:val="Body Text"/>
    <w:basedOn w:val="Standard"/>
    <w:link w:val="TextkrperZchn"/>
    <w:uiPriority w:val="99"/>
    <w:unhideWhenUsed/>
    <w:pPr>
      <w:spacing w:after="120"/>
    </w:pPr>
  </w:style>
  <w:style w:type="character" w:customStyle="1" w:styleId="TextkrperZchn">
    <w:name w:val="Textkörper Zchn"/>
    <w:basedOn w:val="Absatz-Standardschriftart"/>
    <w:link w:val="Textkrp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hwr-berlin.de/fileadmin/portal/Dokumente/Studium/Beratung/Tipps-chancengleichen-Online-Lehre.pdf" TargetMode="External"/><Relationship Id="rId18" Type="http://schemas.openxmlformats.org/officeDocument/2006/relationships/hyperlink" Target="https://www.uni-muenster.de/imperia/md/content/wwu/studieren2/smb/barrierefreiheit_in_der_digitalen_lehre.pdf" TargetMode="External"/><Relationship Id="rId3" Type="http://schemas.openxmlformats.org/officeDocument/2006/relationships/styles" Target="styles.xml"/><Relationship Id="rId21" Type="http://schemas.onlyoffice.com/commentsDocument" Target="commentsDocument.xml"/><Relationship Id="rId7" Type="http://schemas.openxmlformats.org/officeDocument/2006/relationships/endnotes" Target="endnotes.xml"/><Relationship Id="rId12" Type="http://schemas.openxmlformats.org/officeDocument/2006/relationships/hyperlink" Target="https://tweedback.de/" TargetMode="External"/><Relationship Id="rId17" Type="http://schemas.openxmlformats.org/officeDocument/2006/relationships/hyperlink" Target="https://www.uni-hamburg.de/studieren-mit-behinderung/infos-lehrende/downloads/handreichung-lehrende-digitale-lehre-studierende-in-besonderen-lebenslagen.pdf" TargetMode="External"/><Relationship Id="rId2" Type="http://schemas.openxmlformats.org/officeDocument/2006/relationships/numbering" Target="numbering.xml"/><Relationship Id="rId16" Type="http://schemas.openxmlformats.org/officeDocument/2006/relationships/hyperlink" Target="https://www.tu-chemnitz.de/tu/inklusion/PDF/Barrierefreie_digitale_Lehre-Inklusionsperspektive.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eedback.de/" TargetMode="External"/><Relationship Id="rId24" Type="http://schemas.onlyoffice.com/peopleDocument" Target="peopleDocument.xml"/><Relationship Id="rId5" Type="http://schemas.openxmlformats.org/officeDocument/2006/relationships/webSettings" Target="webSettings.xml"/><Relationship Id="rId15" Type="http://schemas.openxmlformats.org/officeDocument/2006/relationships/hyperlink" Target="https://www.uni-marburg.de/de/universitaet/administration/verwaltung/dezernat3/projekte/vd-1/barrieren-in-online-lehrveranstaltungen-reduzieren-empfehlungen-fuer-lehrende.pdf" TargetMode="External"/><Relationship Id="rId23" Type="http://schemas.onlyoffice.com/commentsIdsDocument" Target="commentsIdsDocument.xml"/><Relationship Id="rId10" Type="http://schemas.openxmlformats.org/officeDocument/2006/relationships/hyperlink" Target="https://isnca.org/10-beispiele-f%C3%BCr-gro%C3%9Fartige-diversity-statemen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hochschulforumdigitalisierung.de/de/blog/handreichung-barrierefreiheit-online-lehre" TargetMode="External"/><Relationship Id="rId22" Type="http://schemas.onlyoffice.com/commentsExtendedDocument" Target="commentsExtendedDocument.xml"/></Relationships>
</file>

<file path=word/_rels/footer1.xml.rels><?xml version="1.0" encoding="UTF-8" standalone="yes"?>
<Relationships xmlns="http://schemas.openxmlformats.org/package/2006/relationships"><Relationship Id="rId3" Type="http://schemas.openxmlformats.org/officeDocument/2006/relationships/hyperlink" Target="http://www.shuffle-projekt.de" TargetMode="External"/><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hyperlink" Target="https://creativecommons.org/licenses/by/4.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90CBC-EB9E-4190-ABBB-7BFF6A7CE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3382</Words>
  <Characters>21310</Characters>
  <Application>Microsoft Office Word</Application>
  <DocSecurity>8</DocSecurity>
  <Lines>177</Lines>
  <Paragraphs>49</Paragraphs>
  <ScaleCrop>false</ScaleCrop>
  <Company>Universitaet Bielefeld</Company>
  <LinksUpToDate>false</LinksUpToDate>
  <CharactersWithSpaces>24643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Checkliste: Inklusive, digitale Lehre planen</dc:title>
  <dc:subject/>
  <dc:creator>J.  Günter</dc:creator>
  <cp:keywords>, docId:B3DF52C325122704B3B8CCFFF358CD28</cp:keywords>
  <dc:description/>
  <cp:lastModifiedBy>Sarah Bergmann</cp:lastModifiedBy>
  <cp:revision>13</cp:revision>
  <dcterms:created xsi:type="dcterms:W3CDTF">2023-08-09T09:33:00Z</dcterms:created>
  <dcterms:modified xsi:type="dcterms:W3CDTF">2024-03-08T14:08:00Z</dcterms:modified>
</cp:coreProperties>
</file>