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977C" w14:textId="0DCD0F81" w:rsidR="006C5A53" w:rsidRPr="006C5A53" w:rsidRDefault="00000000" w:rsidP="006C5A53">
      <w:pPr>
        <w:pStyle w:val="Titel"/>
        <w:rPr>
          <w:sz w:val="48"/>
          <w:lang w:val="en-GB"/>
        </w:rPr>
      </w:pPr>
      <w:r>
        <w:rPr>
          <w:sz w:val="48"/>
          <w:lang w:val="en-GB"/>
        </w:rPr>
        <w:t>Making digital teaching accessible</w:t>
      </w:r>
    </w:p>
    <w:p w14:paraId="71B82DDA" w14:textId="77777777" w:rsidR="001D7024" w:rsidRDefault="00000000" w:rsidP="006C5A53">
      <w:pPr>
        <w:pStyle w:val="berschrift2"/>
        <w:spacing w:line="360" w:lineRule="auto"/>
        <w:rPr>
          <w:rFonts w:eastAsiaTheme="minorHAnsi"/>
          <w:lang w:val="en-GB"/>
        </w:rPr>
      </w:pPr>
      <w:bookmarkStart w:id="0" w:name="_Toc156474499"/>
      <w:r>
        <w:rPr>
          <w:rFonts w:eastAsiaTheme="minorHAnsi"/>
          <w:lang w:val="en-GB"/>
        </w:rPr>
        <w:t>Tabular overview of selected teaching methods</w:t>
      </w:r>
      <w:bookmarkEnd w:id="0"/>
    </w:p>
    <w:p w14:paraId="41C3EEAB" w14:textId="77777777" w:rsidR="001D7024" w:rsidRDefault="00000000">
      <w:pPr>
        <w:pStyle w:val="berschrift3"/>
        <w:spacing w:line="360" w:lineRule="auto"/>
        <w:rPr>
          <w:lang w:val="en-GB"/>
        </w:rPr>
      </w:pPr>
      <w:bookmarkStart w:id="1" w:name="_Toc156474500"/>
      <w:r>
        <w:rPr>
          <w:lang w:val="en-GB"/>
        </w:rPr>
        <w:t>For the introductory phase</w:t>
      </w:r>
      <w:bookmarkEnd w:id="1"/>
    </w:p>
    <w:p w14:paraId="14A7F44F" w14:textId="2048BE11" w:rsidR="001D7024" w:rsidRDefault="00000000">
      <w:pPr>
        <w:pStyle w:val="Beschriftung"/>
        <w:keepNext/>
        <w:rPr>
          <w:i w:val="0"/>
          <w:lang w:val="en-GB"/>
        </w:rPr>
      </w:pPr>
      <w:r>
        <w:rPr>
          <w:i w:val="0"/>
          <w:lang w:val="en-GB"/>
        </w:rPr>
        <w:t xml:space="preserve">Table </w:t>
      </w:r>
      <w:r>
        <w:rPr>
          <w:i w:val="0"/>
        </w:rPr>
        <w:fldChar w:fldCharType="begin"/>
      </w:r>
      <w:r>
        <w:rPr>
          <w:i w:val="0"/>
          <w:lang w:val="en-GB"/>
        </w:rPr>
        <w:instrText xml:space="preserve"> SEQ Tabelle \* ARABIC </w:instrText>
      </w:r>
      <w:r>
        <w:rPr>
          <w:i w:val="0"/>
        </w:rPr>
        <w:fldChar w:fldCharType="separate"/>
      </w:r>
      <w:r>
        <w:rPr>
          <w:i w:val="0"/>
          <w:lang w:val="en-GB"/>
        </w:rPr>
        <w:t>3</w:t>
      </w:r>
      <w:r>
        <w:rPr>
          <w:i w:val="0"/>
        </w:rPr>
        <w:fldChar w:fldCharType="end"/>
      </w:r>
      <w:r w:rsidR="006C5A53" w:rsidRPr="006C5A53">
        <w:rPr>
          <w:i w:val="0"/>
          <w:lang w:val="en-US"/>
        </w:rPr>
        <w:t xml:space="preserve">: </w:t>
      </w:r>
      <w:r>
        <w:rPr>
          <w:i w:val="0"/>
          <w:lang w:val="en-GB"/>
        </w:rPr>
        <w:t>Advantages and disadvantages of methods for the introductory phase</w:t>
      </w:r>
    </w:p>
    <w:tbl>
      <w:tblPr>
        <w:tblStyle w:val="Gitternetztabelle1hell"/>
        <w:tblW w:w="14313" w:type="dxa"/>
        <w:tblLayout w:type="fixed"/>
        <w:tblLook w:val="04A0" w:firstRow="1" w:lastRow="0" w:firstColumn="1" w:lastColumn="0" w:noHBand="0" w:noVBand="1"/>
        <w:tblCaption w:val="Vor- und Nachteile von Methoden für die Einstiegsphase"/>
        <w:tblDescription w:val="Die Tabelle beschreibt 3 Methoden, die sich für die Einstiegsphase eignen, und zeigt jeweils Vor- und Nachteile in Bezug auf Barrierefreiheit (im weiten Sinne) auf. "/>
      </w:tblPr>
      <w:tblGrid>
        <w:gridCol w:w="1517"/>
        <w:gridCol w:w="5282"/>
        <w:gridCol w:w="3686"/>
        <w:gridCol w:w="3402"/>
        <w:gridCol w:w="426"/>
      </w:tblGrid>
      <w:tr w:rsidR="001D7024" w14:paraId="38B5C019" w14:textId="77777777" w:rsidTr="001D70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7" w:type="dxa"/>
            <w:shd w:val="clear" w:color="auto" w:fill="D0CECE" w:themeFill="background2" w:themeFillShade="E6"/>
          </w:tcPr>
          <w:p w14:paraId="0A543A8B" w14:textId="77777777" w:rsidR="001D7024" w:rsidRDefault="00000000">
            <w:pPr>
              <w:spacing w:line="360" w:lineRule="auto"/>
            </w:pPr>
            <w:r>
              <w:t>Method (social form)</w:t>
            </w:r>
          </w:p>
        </w:tc>
        <w:tc>
          <w:tcPr>
            <w:tcW w:w="5282" w:type="dxa"/>
            <w:shd w:val="clear" w:color="auto" w:fill="D0CECE" w:themeFill="background2" w:themeFillShade="E6"/>
          </w:tcPr>
          <w:p w14:paraId="5C5690AE" w14:textId="77777777" w:rsidR="001D7024" w:rsidRDefault="00000000">
            <w:pPr>
              <w:spacing w:line="360" w:lineRule="auto"/>
              <w:cnfStyle w:val="100000000000" w:firstRow="1" w:lastRow="0" w:firstColumn="0" w:lastColumn="0" w:oddVBand="0" w:evenVBand="0" w:oddHBand="0" w:evenHBand="0" w:firstRowFirstColumn="0" w:firstRowLastColumn="0" w:lastRowFirstColumn="0" w:lastRowLastColumn="0"/>
            </w:pPr>
            <w:r>
              <w:t xml:space="preserve">Description </w:t>
            </w:r>
            <w:proofErr w:type="spellStart"/>
            <w:r>
              <w:t>of</w:t>
            </w:r>
            <w:proofErr w:type="spellEnd"/>
            <w:r>
              <w:t xml:space="preserve"> </w:t>
            </w:r>
            <w:proofErr w:type="spellStart"/>
            <w:r>
              <w:t>the</w:t>
            </w:r>
            <w:proofErr w:type="spellEnd"/>
            <w:r>
              <w:t xml:space="preserve"> </w:t>
            </w:r>
          </w:p>
        </w:tc>
        <w:tc>
          <w:tcPr>
            <w:tcW w:w="3686" w:type="dxa"/>
            <w:shd w:val="clear" w:color="auto" w:fill="D0CECE" w:themeFill="background2" w:themeFillShade="E6"/>
          </w:tcPr>
          <w:p w14:paraId="7FF94729" w14:textId="77777777" w:rsidR="001D7024" w:rsidRDefault="00000000">
            <w:pPr>
              <w:spacing w:line="360" w:lineRule="auto"/>
              <w:cnfStyle w:val="100000000000" w:firstRow="1" w:lastRow="0" w:firstColumn="0" w:lastColumn="0" w:oddVBand="0" w:evenVBand="0" w:oddHBand="0" w:evenHBand="0" w:firstRowFirstColumn="0" w:firstRowLastColumn="0" w:lastRowFirstColumn="0" w:lastRowLastColumn="0"/>
            </w:pPr>
            <w:r>
              <w:t>Advantage(s)</w:t>
            </w:r>
          </w:p>
        </w:tc>
        <w:tc>
          <w:tcPr>
            <w:tcW w:w="3402" w:type="dxa"/>
            <w:shd w:val="clear" w:color="auto" w:fill="D0CECE" w:themeFill="background2" w:themeFillShade="E6"/>
          </w:tcPr>
          <w:p w14:paraId="192BFBF0" w14:textId="77777777" w:rsidR="001D7024" w:rsidRDefault="00000000">
            <w:pPr>
              <w:spacing w:line="360" w:lineRule="auto"/>
              <w:cnfStyle w:val="100000000000" w:firstRow="1" w:lastRow="0" w:firstColumn="0" w:lastColumn="0" w:oddVBand="0" w:evenVBand="0" w:oddHBand="0" w:evenHBand="0" w:firstRowFirstColumn="0" w:firstRowLastColumn="0" w:lastRowFirstColumn="0" w:lastRowLastColumn="0"/>
            </w:pPr>
            <w:proofErr w:type="spellStart"/>
            <w:r>
              <w:t>Disadvantage</w:t>
            </w:r>
            <w:proofErr w:type="spellEnd"/>
            <w:r>
              <w:t>(s)</w:t>
            </w:r>
          </w:p>
        </w:tc>
        <w:tc>
          <w:tcPr>
            <w:tcW w:w="426" w:type="dxa"/>
            <w:shd w:val="clear" w:color="auto" w:fill="D0CECE" w:themeFill="background2" w:themeFillShade="E6"/>
          </w:tcPr>
          <w:p w14:paraId="476CEC65" w14:textId="77777777" w:rsidR="001D7024" w:rsidRDefault="00000000">
            <w:pPr>
              <w:spacing w:line="360" w:lineRule="auto"/>
              <w:cnfStyle w:val="100000000000" w:firstRow="1" w:lastRow="0" w:firstColumn="0" w:lastColumn="0" w:oddVBand="0" w:evenVBand="0" w:oddHBand="0" w:evenHBand="0" w:firstRowFirstColumn="0" w:firstRowLastColumn="0" w:lastRowFirstColumn="0" w:lastRowLastColumn="0"/>
            </w:pPr>
            <w:r>
              <w:t>S.</w:t>
            </w:r>
          </w:p>
        </w:tc>
      </w:tr>
      <w:tr w:rsidR="001D7024" w14:paraId="25AC29B8"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2F975E04" w14:textId="77777777" w:rsidR="001D7024" w:rsidRDefault="00000000">
            <w:pPr>
              <w:spacing w:line="360" w:lineRule="auto"/>
            </w:pPr>
            <w:r>
              <w:t>Yes/</w:t>
            </w:r>
            <w:proofErr w:type="spellStart"/>
            <w:r>
              <w:t>no</w:t>
            </w:r>
            <w:proofErr w:type="spellEnd"/>
            <w:r>
              <w:t xml:space="preserve"> </w:t>
            </w:r>
            <w:proofErr w:type="spellStart"/>
            <w:r>
              <w:t>question</w:t>
            </w:r>
            <w:proofErr w:type="spellEnd"/>
            <w:r>
              <w:t xml:space="preserve"> (</w:t>
            </w:r>
            <w:proofErr w:type="spellStart"/>
            <w:r>
              <w:t>plenary</w:t>
            </w:r>
            <w:proofErr w:type="spellEnd"/>
            <w:r>
              <w:t xml:space="preserve">) </w:t>
            </w:r>
          </w:p>
        </w:tc>
        <w:tc>
          <w:tcPr>
            <w:tcW w:w="5282" w:type="dxa"/>
          </w:tcPr>
          <w:p w14:paraId="5CFE9E9C"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teacher asks yes/no questions, e.g. about familiarisation or prior knowledge of a topic. </w:t>
            </w:r>
          </w:p>
          <w:p w14:paraId="2F17BABD"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Participants who can answer "yes" to the question ... </w:t>
            </w:r>
          </w:p>
          <w:p w14:paraId="3C63A600"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analogue: ... stand up.</w:t>
            </w:r>
          </w:p>
          <w:p w14:paraId="55E41076"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with digital tools: ... vote Yes in a tool. </w:t>
            </w:r>
            <w:r>
              <w:rPr>
                <w:lang w:val="en-US"/>
              </w:rPr>
              <w:t xml:space="preserve">Suitable tools: </w:t>
            </w:r>
            <w:proofErr w:type="spellStart"/>
            <w:r>
              <w:rPr>
                <w:lang w:val="en-US"/>
              </w:rPr>
              <w:t>Mentimeter</w:t>
            </w:r>
            <w:proofErr w:type="spellEnd"/>
            <w:r>
              <w:rPr>
                <w:lang w:val="en-US"/>
              </w:rPr>
              <w:t xml:space="preserve">, Kahoot, </w:t>
            </w:r>
            <w:proofErr w:type="spellStart"/>
            <w:r>
              <w:rPr>
                <w:lang w:val="en-US"/>
              </w:rPr>
              <w:t>Plickers</w:t>
            </w:r>
            <w:proofErr w:type="spellEnd"/>
            <w:r>
              <w:rPr>
                <w:lang w:val="en-US"/>
              </w:rPr>
              <w:t xml:space="preserve">. </w:t>
            </w:r>
            <w:r>
              <w:rPr>
                <w:lang w:val="en-GB"/>
              </w:rPr>
              <w:t xml:space="preserve">This variant also allows questions with multiple answers. </w:t>
            </w:r>
          </w:p>
          <w:p w14:paraId="29585D21"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 briefly remove the (note) paper that they would otherwise hold in front of their camera.  </w:t>
            </w:r>
          </w:p>
        </w:tc>
        <w:tc>
          <w:tcPr>
            <w:tcW w:w="3686" w:type="dxa"/>
          </w:tcPr>
          <w:p w14:paraId="3DF981CC"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Participation</w:t>
            </w:r>
            <w:proofErr w:type="spellEnd"/>
            <w:r>
              <w:t xml:space="preserve"> </w:t>
            </w:r>
            <w:proofErr w:type="spellStart"/>
            <w:r>
              <w:t>of</w:t>
            </w:r>
            <w:proofErr w:type="spellEnd"/>
            <w:r>
              <w:t xml:space="preserve"> all possible</w:t>
            </w:r>
          </w:p>
          <w:p w14:paraId="27F53B8A"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No</w:t>
            </w:r>
            <w:proofErr w:type="spellEnd"/>
            <w:r>
              <w:t xml:space="preserve"> "</w:t>
            </w:r>
            <w:proofErr w:type="spellStart"/>
            <w:r>
              <w:t>exposure</w:t>
            </w:r>
            <w:proofErr w:type="spellEnd"/>
            <w:r>
              <w:t xml:space="preserve">" </w:t>
            </w:r>
            <w:r>
              <w:rPr>
                <w:rFonts w:ascii="Wingdings" w:eastAsia="Wingdings" w:hAnsi="Wingdings" w:cs="Wingdings"/>
              </w:rPr>
              <w:t xml:space="preserve">à </w:t>
            </w:r>
            <w:r>
              <w:t xml:space="preserve">safe </w:t>
            </w:r>
            <w:proofErr w:type="spellStart"/>
            <w:r>
              <w:t>space</w:t>
            </w:r>
            <w:proofErr w:type="spellEnd"/>
            <w:r>
              <w:t xml:space="preserve"> </w:t>
            </w:r>
          </w:p>
          <w:p w14:paraId="05F9DB1A"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Increased</w:t>
            </w:r>
            <w:proofErr w:type="spellEnd"/>
            <w:r>
              <w:t xml:space="preserve"> </w:t>
            </w:r>
            <w:proofErr w:type="spellStart"/>
            <w:r>
              <w:t>motivation</w:t>
            </w:r>
            <w:proofErr w:type="spellEnd"/>
            <w:r>
              <w:t xml:space="preserve"> </w:t>
            </w:r>
            <w:proofErr w:type="spellStart"/>
            <w:r>
              <w:t>through</w:t>
            </w:r>
            <w:proofErr w:type="spellEnd"/>
            <w:r>
              <w:t xml:space="preserve"> </w:t>
            </w:r>
            <w:proofErr w:type="spellStart"/>
            <w:r>
              <w:t>interaction</w:t>
            </w:r>
            <w:proofErr w:type="spellEnd"/>
          </w:p>
          <w:p w14:paraId="5D57303D"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Question can be asked verbally and in writing </w:t>
            </w:r>
          </w:p>
        </w:tc>
        <w:tc>
          <w:tcPr>
            <w:tcW w:w="3402" w:type="dxa"/>
          </w:tcPr>
          <w:p w14:paraId="74E26C0C"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Participation only possible with appropriate technical equipment (especially digital)</w:t>
            </w:r>
          </w:p>
        </w:tc>
        <w:tc>
          <w:tcPr>
            <w:tcW w:w="426" w:type="dxa"/>
          </w:tcPr>
          <w:p w14:paraId="2D580B09"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2</w:t>
            </w:r>
          </w:p>
        </w:tc>
      </w:tr>
      <w:tr w:rsidR="001D7024" w14:paraId="538BE739"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58C93C54" w14:textId="77777777" w:rsidR="001D7024" w:rsidRDefault="00000000">
            <w:pPr>
              <w:spacing w:line="360" w:lineRule="auto"/>
            </w:pPr>
            <w:r>
              <w:t>Flash (</w:t>
            </w:r>
            <w:proofErr w:type="spellStart"/>
            <w:r>
              <w:t>plenary</w:t>
            </w:r>
            <w:proofErr w:type="spellEnd"/>
            <w:r>
              <w:t xml:space="preserve"> </w:t>
            </w:r>
            <w:proofErr w:type="spellStart"/>
            <w:r>
              <w:t>session</w:t>
            </w:r>
            <w:proofErr w:type="spellEnd"/>
            <w:r>
              <w:t xml:space="preserve">) </w:t>
            </w:r>
          </w:p>
        </w:tc>
        <w:tc>
          <w:tcPr>
            <w:tcW w:w="5282" w:type="dxa"/>
          </w:tcPr>
          <w:p w14:paraId="3B1C3D1B"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teacher asks a question or introduces a topic. Each participant then makes a short (!) statement here. These remain uncommented. </w:t>
            </w:r>
          </w:p>
          <w:p w14:paraId="4560FF70"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3534423B"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Analogue and digital: Participants pass the word to the next </w:t>
            </w:r>
            <w:proofErr w:type="gramStart"/>
            <w:r>
              <w:rPr>
                <w:lang w:val="en-GB"/>
              </w:rPr>
              <w:t>person</w:t>
            </w:r>
            <w:proofErr w:type="gramEnd"/>
            <w:r>
              <w:rPr>
                <w:lang w:val="en-GB"/>
              </w:rPr>
              <w:t xml:space="preserve"> </w:t>
            </w:r>
          </w:p>
          <w:p w14:paraId="30DDA368"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digital tools: Chat function, Padlet, </w:t>
            </w:r>
            <w:proofErr w:type="spellStart"/>
            <w:r>
              <w:rPr>
                <w:lang w:val="en-US"/>
              </w:rPr>
              <w:t>feedbackr</w:t>
            </w:r>
            <w:proofErr w:type="spellEnd"/>
            <w:r>
              <w:rPr>
                <w:lang w:val="en-US"/>
              </w:rPr>
              <w:t xml:space="preserve"> </w:t>
            </w:r>
          </w:p>
        </w:tc>
        <w:tc>
          <w:tcPr>
            <w:tcW w:w="3686" w:type="dxa"/>
          </w:tcPr>
          <w:p w14:paraId="41D29BAE"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Participation in a secure/possibly anonymised space (digital tools)  </w:t>
            </w:r>
          </w:p>
          <w:p w14:paraId="47AB4651"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Make people aware of their interest in learning </w:t>
            </w:r>
          </w:p>
        </w:tc>
        <w:tc>
          <w:tcPr>
            <w:tcW w:w="3402" w:type="dxa"/>
          </w:tcPr>
          <w:p w14:paraId="10B55EAE"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Expectation to </w:t>
            </w:r>
            <w:proofErr w:type="gramStart"/>
            <w:r>
              <w:rPr>
                <w:lang w:val="en-GB"/>
              </w:rPr>
              <w:t>make a contribution</w:t>
            </w:r>
            <w:proofErr w:type="gramEnd"/>
            <w:r>
              <w:rPr>
                <w:lang w:val="en-GB"/>
              </w:rPr>
              <w:t xml:space="preserve"> creates pressure (especially digitally)</w:t>
            </w:r>
          </w:p>
          <w:p w14:paraId="18FDF71B"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Purely</w:t>
            </w:r>
            <w:proofErr w:type="spellEnd"/>
            <w:r>
              <w:t xml:space="preserve"> </w:t>
            </w:r>
            <w:proofErr w:type="spellStart"/>
            <w:r>
              <w:t>auditory</w:t>
            </w:r>
            <w:proofErr w:type="spellEnd"/>
            <w:r>
              <w:t xml:space="preserve"> </w:t>
            </w:r>
            <w:proofErr w:type="spellStart"/>
            <w:r>
              <w:t>format</w:t>
            </w:r>
            <w:proofErr w:type="spellEnd"/>
            <w:r>
              <w:t xml:space="preserve"> (digital) </w:t>
            </w:r>
          </w:p>
          <w:p w14:paraId="61FD7BA2"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Overview of contributions already made difficult (digital) </w:t>
            </w:r>
          </w:p>
        </w:tc>
        <w:tc>
          <w:tcPr>
            <w:tcW w:w="426" w:type="dxa"/>
          </w:tcPr>
          <w:p w14:paraId="547CD1DD"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lastRenderedPageBreak/>
              <w:t>5</w:t>
            </w:r>
          </w:p>
        </w:tc>
      </w:tr>
      <w:tr w:rsidR="001D7024" w14:paraId="6D3F4637"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39324AAD" w14:textId="77777777" w:rsidR="001D7024" w:rsidRDefault="00000000">
            <w:pPr>
              <w:spacing w:line="360" w:lineRule="auto"/>
            </w:pPr>
            <w:r>
              <w:t xml:space="preserve">Word </w:t>
            </w:r>
            <w:proofErr w:type="spellStart"/>
            <w:r>
              <w:t>cloud</w:t>
            </w:r>
            <w:proofErr w:type="spellEnd"/>
            <w:r>
              <w:t>/ Wordle (EA)</w:t>
            </w:r>
          </w:p>
        </w:tc>
        <w:tc>
          <w:tcPr>
            <w:tcW w:w="5282" w:type="dxa"/>
          </w:tcPr>
          <w:p w14:paraId="5967A7F0"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participants enter associated terms for a prepared question/topic. These are displayed in different sizes depending on the number of responses. Approval for the tool is provided as a QR code or link. </w:t>
            </w:r>
          </w:p>
          <w:p w14:paraId="78A27AE6"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0C51CC28"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Analogue: loose collection of terms (without relation to size and number of mentions) </w:t>
            </w:r>
          </w:p>
          <w:p w14:paraId="3911E516"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Suitable digital tools: </w:t>
            </w:r>
            <w:proofErr w:type="spellStart"/>
            <w:r>
              <w:rPr>
                <w:lang w:val="en-GB"/>
              </w:rPr>
              <w:t>Mentimeter</w:t>
            </w:r>
            <w:proofErr w:type="spellEnd"/>
            <w:r>
              <w:rPr>
                <w:lang w:val="en-GB"/>
              </w:rPr>
              <w:t xml:space="preserve">, </w:t>
            </w:r>
            <w:proofErr w:type="spellStart"/>
            <w:r>
              <w:rPr>
                <w:lang w:val="en-GB"/>
              </w:rPr>
              <w:t>edkimo</w:t>
            </w:r>
            <w:proofErr w:type="spellEnd"/>
            <w:r>
              <w:rPr>
                <w:lang w:val="en-GB"/>
              </w:rPr>
              <w:t xml:space="preserve"> </w:t>
            </w:r>
          </w:p>
        </w:tc>
        <w:tc>
          <w:tcPr>
            <w:tcW w:w="3686" w:type="dxa"/>
          </w:tcPr>
          <w:p w14:paraId="7E8E4C90"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Participation of all possible in a safe space </w:t>
            </w:r>
          </w:p>
          <w:p w14:paraId="341C2CC5"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Visualisation</w:t>
            </w:r>
            <w:proofErr w:type="spellEnd"/>
            <w:r>
              <w:t xml:space="preserve"> </w:t>
            </w:r>
            <w:proofErr w:type="spellStart"/>
            <w:r>
              <w:t>offers</w:t>
            </w:r>
            <w:proofErr w:type="spellEnd"/>
            <w:r>
              <w:t xml:space="preserve"> </w:t>
            </w:r>
            <w:proofErr w:type="spellStart"/>
            <w:r>
              <w:t>further</w:t>
            </w:r>
            <w:proofErr w:type="spellEnd"/>
            <w:r>
              <w:t xml:space="preserve"> </w:t>
            </w:r>
            <w:proofErr w:type="spellStart"/>
            <w:r>
              <w:t>approval</w:t>
            </w:r>
            <w:proofErr w:type="spellEnd"/>
            <w:r>
              <w:t xml:space="preserve"> </w:t>
            </w:r>
          </w:p>
        </w:tc>
        <w:tc>
          <w:tcPr>
            <w:tcW w:w="3402" w:type="dxa"/>
          </w:tcPr>
          <w:p w14:paraId="37EE502B"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Spelling mistakes "falsify" the size </w:t>
            </w:r>
            <w:proofErr w:type="gramStart"/>
            <w:r>
              <w:rPr>
                <w:lang w:val="en-GB"/>
              </w:rPr>
              <w:t>relations</w:t>
            </w:r>
            <w:proofErr w:type="gramEnd"/>
          </w:p>
          <w:p w14:paraId="4C8649DA"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No approval possible with visual impairment </w:t>
            </w:r>
          </w:p>
        </w:tc>
        <w:tc>
          <w:tcPr>
            <w:tcW w:w="426" w:type="dxa"/>
          </w:tcPr>
          <w:p w14:paraId="56CC0DEE"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45</w:t>
            </w:r>
          </w:p>
        </w:tc>
      </w:tr>
    </w:tbl>
    <w:p w14:paraId="2F759542" w14:textId="77777777" w:rsidR="001D7024" w:rsidRDefault="001D7024">
      <w:pPr>
        <w:spacing w:line="360" w:lineRule="auto"/>
      </w:pPr>
    </w:p>
    <w:p w14:paraId="3D5E0BDD" w14:textId="77777777" w:rsidR="006C5A53" w:rsidRDefault="006C5A53">
      <w:pPr>
        <w:spacing w:line="360" w:lineRule="auto"/>
      </w:pPr>
    </w:p>
    <w:p w14:paraId="6F794494" w14:textId="77777777" w:rsidR="006C5A53" w:rsidRDefault="006C5A53">
      <w:pPr>
        <w:spacing w:line="360" w:lineRule="auto"/>
      </w:pPr>
    </w:p>
    <w:p w14:paraId="4CEBC065" w14:textId="77777777" w:rsidR="001D7024" w:rsidRDefault="00000000">
      <w:pPr>
        <w:pStyle w:val="berschrift3"/>
        <w:spacing w:line="360" w:lineRule="auto"/>
      </w:pPr>
      <w:bookmarkStart w:id="2" w:name="_Toc156474501"/>
      <w:proofErr w:type="spellStart"/>
      <w:r>
        <w:lastRenderedPageBreak/>
        <w:t>For</w:t>
      </w:r>
      <w:proofErr w:type="spellEnd"/>
      <w:r>
        <w:t xml:space="preserve"> </w:t>
      </w:r>
      <w:proofErr w:type="spellStart"/>
      <w:r>
        <w:t>the</w:t>
      </w:r>
      <w:proofErr w:type="spellEnd"/>
      <w:r>
        <w:t xml:space="preserve"> </w:t>
      </w:r>
      <w:proofErr w:type="spellStart"/>
      <w:r>
        <w:t>work</w:t>
      </w:r>
      <w:proofErr w:type="spellEnd"/>
      <w:r>
        <w:t xml:space="preserve"> </w:t>
      </w:r>
      <w:proofErr w:type="spellStart"/>
      <w:r>
        <w:t>phase</w:t>
      </w:r>
      <w:bookmarkEnd w:id="2"/>
      <w:proofErr w:type="spellEnd"/>
    </w:p>
    <w:p w14:paraId="0B40BE1C" w14:textId="04DCAD48" w:rsidR="001D7024" w:rsidRDefault="00000000">
      <w:pPr>
        <w:pStyle w:val="Beschriftung"/>
        <w:keepNext/>
        <w:rPr>
          <w:i w:val="0"/>
          <w:lang w:val="en-GB"/>
        </w:rPr>
      </w:pPr>
      <w:r>
        <w:rPr>
          <w:i w:val="0"/>
          <w:lang w:val="en-GB"/>
        </w:rPr>
        <w:t xml:space="preserve">Table </w:t>
      </w:r>
      <w:r>
        <w:rPr>
          <w:i w:val="0"/>
        </w:rPr>
        <w:fldChar w:fldCharType="begin"/>
      </w:r>
      <w:r>
        <w:rPr>
          <w:i w:val="0"/>
          <w:lang w:val="en-GB"/>
        </w:rPr>
        <w:instrText xml:space="preserve"> SEQ Tabelle \* ARABIC </w:instrText>
      </w:r>
      <w:r>
        <w:rPr>
          <w:i w:val="0"/>
        </w:rPr>
        <w:fldChar w:fldCharType="separate"/>
      </w:r>
      <w:r>
        <w:rPr>
          <w:i w:val="0"/>
          <w:lang w:val="en-GB"/>
        </w:rPr>
        <w:t>4</w:t>
      </w:r>
      <w:r>
        <w:rPr>
          <w:i w:val="0"/>
        </w:rPr>
        <w:fldChar w:fldCharType="end"/>
      </w:r>
      <w:r w:rsidR="006C5A53" w:rsidRPr="006C5A53">
        <w:rPr>
          <w:i w:val="0"/>
          <w:lang w:val="en-US"/>
        </w:rPr>
        <w:t xml:space="preserve">: </w:t>
      </w:r>
      <w:r>
        <w:rPr>
          <w:i w:val="0"/>
          <w:lang w:val="en-GB"/>
        </w:rPr>
        <w:t>Advantages and disadvantages of methods for the work phase</w:t>
      </w:r>
    </w:p>
    <w:tbl>
      <w:tblPr>
        <w:tblStyle w:val="Gitternetztabelle1hell"/>
        <w:tblW w:w="14312" w:type="dxa"/>
        <w:tblLayout w:type="fixed"/>
        <w:tblLook w:val="04A0" w:firstRow="1" w:lastRow="0" w:firstColumn="1" w:lastColumn="0" w:noHBand="0" w:noVBand="1"/>
        <w:tblCaption w:val="Vor- und Nachteile von Methoden für die Arbeit+sphase"/>
        <w:tblDescription w:val="Die Tabelle beschreibt 10 Methoden, die sich für die Arbeitsphase eignen, und zeigt jeweils Vor- und Nachteile in Bezug auf Barrierefreiheit (im weiten Sinne) auf. "/>
      </w:tblPr>
      <w:tblGrid>
        <w:gridCol w:w="1517"/>
        <w:gridCol w:w="5282"/>
        <w:gridCol w:w="3686"/>
        <w:gridCol w:w="3402"/>
        <w:gridCol w:w="425"/>
      </w:tblGrid>
      <w:tr w:rsidR="001D7024" w14:paraId="49AFB4D8" w14:textId="77777777" w:rsidTr="001D70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7" w:type="dxa"/>
            <w:shd w:val="clear" w:color="auto" w:fill="D0CECE" w:themeFill="background2" w:themeFillShade="E6"/>
          </w:tcPr>
          <w:p w14:paraId="4DC9DC5D" w14:textId="77777777" w:rsidR="001D7024" w:rsidRDefault="00000000">
            <w:pPr>
              <w:spacing w:line="360" w:lineRule="auto"/>
            </w:pPr>
            <w:r>
              <w:t>Method (social form)</w:t>
            </w:r>
          </w:p>
        </w:tc>
        <w:tc>
          <w:tcPr>
            <w:tcW w:w="5282" w:type="dxa"/>
            <w:shd w:val="clear" w:color="auto" w:fill="D0CECE" w:themeFill="background2" w:themeFillShade="E6"/>
          </w:tcPr>
          <w:p w14:paraId="5417AB5C" w14:textId="77777777" w:rsidR="001D7024" w:rsidRDefault="00000000">
            <w:pPr>
              <w:spacing w:line="360" w:lineRule="auto"/>
              <w:cnfStyle w:val="100000000000" w:firstRow="1" w:lastRow="0" w:firstColumn="0" w:lastColumn="0" w:oddVBand="0" w:evenVBand="0" w:oddHBand="0" w:evenHBand="0" w:firstRowFirstColumn="0" w:firstRowLastColumn="0" w:lastRowFirstColumn="0" w:lastRowLastColumn="0"/>
            </w:pPr>
            <w:r>
              <w:t xml:space="preserve">Description </w:t>
            </w:r>
            <w:proofErr w:type="spellStart"/>
            <w:r>
              <w:t>of</w:t>
            </w:r>
            <w:proofErr w:type="spellEnd"/>
            <w:r>
              <w:t xml:space="preserve"> </w:t>
            </w:r>
            <w:proofErr w:type="spellStart"/>
            <w:r>
              <w:t>the</w:t>
            </w:r>
            <w:proofErr w:type="spellEnd"/>
            <w:r>
              <w:t xml:space="preserve"> </w:t>
            </w:r>
          </w:p>
        </w:tc>
        <w:tc>
          <w:tcPr>
            <w:tcW w:w="3686" w:type="dxa"/>
            <w:shd w:val="clear" w:color="auto" w:fill="D0CECE" w:themeFill="background2" w:themeFillShade="E6"/>
          </w:tcPr>
          <w:p w14:paraId="2B15BE84" w14:textId="77777777" w:rsidR="001D7024" w:rsidRDefault="00000000">
            <w:pPr>
              <w:spacing w:line="360" w:lineRule="auto"/>
              <w:cnfStyle w:val="100000000000" w:firstRow="1" w:lastRow="0" w:firstColumn="0" w:lastColumn="0" w:oddVBand="0" w:evenVBand="0" w:oddHBand="0" w:evenHBand="0" w:firstRowFirstColumn="0" w:firstRowLastColumn="0" w:lastRowFirstColumn="0" w:lastRowLastColumn="0"/>
            </w:pPr>
            <w:r>
              <w:t>Advantage(s)</w:t>
            </w:r>
          </w:p>
        </w:tc>
        <w:tc>
          <w:tcPr>
            <w:tcW w:w="3402" w:type="dxa"/>
            <w:shd w:val="clear" w:color="auto" w:fill="D0CECE" w:themeFill="background2" w:themeFillShade="E6"/>
          </w:tcPr>
          <w:p w14:paraId="7C3A9C7A" w14:textId="77777777" w:rsidR="001D7024" w:rsidRDefault="00000000">
            <w:pPr>
              <w:spacing w:line="360" w:lineRule="auto"/>
              <w:cnfStyle w:val="100000000000" w:firstRow="1" w:lastRow="0" w:firstColumn="0" w:lastColumn="0" w:oddVBand="0" w:evenVBand="0" w:oddHBand="0" w:evenHBand="0" w:firstRowFirstColumn="0" w:firstRowLastColumn="0" w:lastRowFirstColumn="0" w:lastRowLastColumn="0"/>
            </w:pPr>
            <w:proofErr w:type="spellStart"/>
            <w:r>
              <w:t>Disadvantage</w:t>
            </w:r>
            <w:proofErr w:type="spellEnd"/>
            <w:r>
              <w:t>(s)</w:t>
            </w:r>
          </w:p>
        </w:tc>
        <w:tc>
          <w:tcPr>
            <w:tcW w:w="425" w:type="dxa"/>
            <w:shd w:val="clear" w:color="auto" w:fill="D0CECE" w:themeFill="background2" w:themeFillShade="E6"/>
          </w:tcPr>
          <w:p w14:paraId="6F91DBF2" w14:textId="77777777" w:rsidR="001D7024" w:rsidRDefault="00000000">
            <w:pPr>
              <w:spacing w:line="360" w:lineRule="auto"/>
              <w:cnfStyle w:val="100000000000" w:firstRow="1" w:lastRow="0" w:firstColumn="0" w:lastColumn="0" w:oddVBand="0" w:evenVBand="0" w:oddHBand="0" w:evenHBand="0" w:firstRowFirstColumn="0" w:firstRowLastColumn="0" w:lastRowFirstColumn="0" w:lastRowLastColumn="0"/>
            </w:pPr>
            <w:r>
              <w:t>S.</w:t>
            </w:r>
          </w:p>
        </w:tc>
      </w:tr>
      <w:tr w:rsidR="001D7024" w14:paraId="73A7DD66"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74B9ABE4" w14:textId="77777777" w:rsidR="001D7024" w:rsidRDefault="00000000">
            <w:pPr>
              <w:spacing w:line="360" w:lineRule="auto"/>
            </w:pPr>
            <w:r>
              <w:t xml:space="preserve">Station </w:t>
            </w:r>
            <w:proofErr w:type="spellStart"/>
            <w:r>
              <w:t>learning</w:t>
            </w:r>
            <w:proofErr w:type="spellEnd"/>
            <w:r>
              <w:t xml:space="preserve"> (GA)</w:t>
            </w:r>
          </w:p>
        </w:tc>
        <w:tc>
          <w:tcPr>
            <w:tcW w:w="5282" w:type="dxa"/>
          </w:tcPr>
          <w:p w14:paraId="12043979"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Lehren</w:t>
            </w:r>
            <w:proofErr w:type="spellEnd"/>
            <w:r>
              <w:rPr>
                <w:lang w:val="en-GB"/>
              </w:rPr>
              <w:t xml:space="preserve"> und </w:t>
            </w:r>
            <w:proofErr w:type="spellStart"/>
            <w:r>
              <w:rPr>
                <w:lang w:val="en-GB"/>
              </w:rPr>
              <w:t>Lernen</w:t>
            </w:r>
            <w:proofErr w:type="spellEnd"/>
            <w:r>
              <w:rPr>
                <w:lang w:val="en-GB"/>
              </w:rPr>
              <w:t xml:space="preserve"> [Centre for teaching and learning] design learning stations on various topics or learning objectives. The learners then go to the various stations and work on corresponding tasks and tutorials (in connection with lecture/seminar). </w:t>
            </w:r>
          </w:p>
          <w:p w14:paraId="471DA34F"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570EEB0F"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Analogue: Stations at different table groups </w:t>
            </w:r>
          </w:p>
          <w:p w14:paraId="725C84B9"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tools: </w:t>
            </w:r>
            <w:proofErr w:type="spellStart"/>
            <w:r>
              <w:rPr>
                <w:lang w:val="en-GB"/>
              </w:rPr>
              <w:t>Miroboard</w:t>
            </w:r>
            <w:proofErr w:type="spellEnd"/>
            <w:r>
              <w:rPr>
                <w:lang w:val="en-GB"/>
              </w:rPr>
              <w:t xml:space="preserve">, </w:t>
            </w:r>
            <w:proofErr w:type="spellStart"/>
            <w:r>
              <w:rPr>
                <w:lang w:val="en-GB"/>
              </w:rPr>
              <w:t>padlet</w:t>
            </w:r>
            <w:proofErr w:type="spellEnd"/>
            <w:r>
              <w:rPr>
                <w:lang w:val="en-GB"/>
              </w:rPr>
              <w:t xml:space="preserve">, </w:t>
            </w:r>
            <w:proofErr w:type="spellStart"/>
            <w:r>
              <w:rPr>
                <w:lang w:val="en-GB"/>
              </w:rPr>
              <w:t>ZUMpad</w:t>
            </w:r>
            <w:proofErr w:type="spellEnd"/>
          </w:p>
          <w:p w14:paraId="625CAB16"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pPr>
            <w:r>
              <w:rPr>
                <w:lang w:val="en-GB"/>
              </w:rPr>
              <w:t xml:space="preserve">Digital: there is a breakout room for each "station" in which the results of the corresponding station are discussed. </w:t>
            </w:r>
            <w:r>
              <w:t xml:space="preserve">Access </w:t>
            </w:r>
            <w:proofErr w:type="spellStart"/>
            <w:r>
              <w:t>to</w:t>
            </w:r>
            <w:proofErr w:type="spellEnd"/>
            <w:r>
              <w:t xml:space="preserve"> </w:t>
            </w:r>
            <w:proofErr w:type="spellStart"/>
            <w:r>
              <w:t>results</w:t>
            </w:r>
            <w:proofErr w:type="spellEnd"/>
            <w:r>
              <w:t xml:space="preserve"> via digital </w:t>
            </w:r>
            <w:proofErr w:type="spellStart"/>
            <w:r>
              <w:t>tools</w:t>
            </w:r>
            <w:proofErr w:type="spellEnd"/>
            <w:r>
              <w:t xml:space="preserve">. </w:t>
            </w:r>
          </w:p>
        </w:tc>
        <w:tc>
          <w:tcPr>
            <w:tcW w:w="3686" w:type="dxa"/>
          </w:tcPr>
          <w:p w14:paraId="181C4AD4"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r>
              <w:t>Self-</w:t>
            </w:r>
            <w:proofErr w:type="spellStart"/>
            <w:r>
              <w:t>directed</w:t>
            </w:r>
            <w:proofErr w:type="spellEnd"/>
            <w:r>
              <w:t xml:space="preserve"> </w:t>
            </w:r>
            <w:proofErr w:type="spellStart"/>
            <w:r>
              <w:t>learning</w:t>
            </w:r>
            <w:proofErr w:type="spellEnd"/>
            <w:r>
              <w:t xml:space="preserve"> </w:t>
            </w:r>
            <w:proofErr w:type="spellStart"/>
            <w:r>
              <w:t>process</w:t>
            </w:r>
            <w:proofErr w:type="spellEnd"/>
          </w:p>
          <w:p w14:paraId="106F66B5"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Various</w:t>
            </w:r>
            <w:proofErr w:type="spellEnd"/>
            <w:r>
              <w:t xml:space="preserve"> </w:t>
            </w:r>
            <w:proofErr w:type="spellStart"/>
            <w:r>
              <w:t>approvals</w:t>
            </w:r>
            <w:proofErr w:type="spellEnd"/>
            <w:r>
              <w:t xml:space="preserve"> and </w:t>
            </w:r>
            <w:proofErr w:type="spellStart"/>
            <w:r>
              <w:t>representations</w:t>
            </w:r>
            <w:proofErr w:type="spellEnd"/>
            <w:r>
              <w:t xml:space="preserve"> possible</w:t>
            </w:r>
          </w:p>
          <w:p w14:paraId="1CC3F05E"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Different levels of difficulty possible for creation </w:t>
            </w:r>
          </w:p>
        </w:tc>
        <w:tc>
          <w:tcPr>
            <w:tcW w:w="3402" w:type="dxa"/>
          </w:tcPr>
          <w:p w14:paraId="23E90BFC"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Teachers must ensure that the materials are </w:t>
            </w:r>
            <w:proofErr w:type="gramStart"/>
            <w:r>
              <w:rPr>
                <w:lang w:val="en-GB"/>
              </w:rPr>
              <w:t>accessible</w:t>
            </w:r>
            <w:proofErr w:type="gramEnd"/>
            <w:r>
              <w:rPr>
                <w:lang w:val="en-GB"/>
              </w:rPr>
              <w:t xml:space="preserve"> </w:t>
            </w:r>
          </w:p>
          <w:p w14:paraId="3E7D811D"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Fixed deadline for provision of the stations </w:t>
            </w:r>
          </w:p>
        </w:tc>
        <w:tc>
          <w:tcPr>
            <w:tcW w:w="425" w:type="dxa"/>
          </w:tcPr>
          <w:p w14:paraId="6FCF02B5"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64</w:t>
            </w:r>
          </w:p>
        </w:tc>
      </w:tr>
      <w:tr w:rsidR="001D7024" w14:paraId="0802CE7F"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09E597CE" w14:textId="77777777" w:rsidR="001D7024" w:rsidRDefault="00000000">
            <w:pPr>
              <w:spacing w:line="360" w:lineRule="auto"/>
            </w:pPr>
            <w:proofErr w:type="spellStart"/>
            <w:r>
              <w:t>Discussion</w:t>
            </w:r>
            <w:proofErr w:type="spellEnd"/>
            <w:r>
              <w:t xml:space="preserve">/ </w:t>
            </w:r>
            <w:proofErr w:type="spellStart"/>
            <w:r>
              <w:t>debate</w:t>
            </w:r>
            <w:proofErr w:type="spellEnd"/>
            <w:r>
              <w:t xml:space="preserve"> (GA + </w:t>
            </w:r>
            <w:proofErr w:type="spellStart"/>
            <w:r>
              <w:t>plenary</w:t>
            </w:r>
            <w:proofErr w:type="spellEnd"/>
            <w:r>
              <w:t>)</w:t>
            </w:r>
          </w:p>
        </w:tc>
        <w:tc>
          <w:tcPr>
            <w:tcW w:w="5282" w:type="dxa"/>
          </w:tcPr>
          <w:p w14:paraId="47FD7627"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participants develop arguments for different points of view in a debate, e.g. in favour (group 1) and against (group 2). After an exchange of arguments in their own group, approx. 2-3 panellists per group take part in a subsequent discussion on the topic.  </w:t>
            </w:r>
          </w:p>
          <w:p w14:paraId="61AA9879"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68A83FC8"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Analogue: Preparation in GA; discussion in a circle of chairs</w:t>
            </w:r>
          </w:p>
          <w:p w14:paraId="19A3D617"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tools: digital pinboard for collecting and structuring arguments (e.g. </w:t>
            </w:r>
            <w:proofErr w:type="spellStart"/>
            <w:r>
              <w:rPr>
                <w:lang w:val="en-GB"/>
              </w:rPr>
              <w:t>miro</w:t>
            </w:r>
            <w:proofErr w:type="spellEnd"/>
            <w:r>
              <w:rPr>
                <w:lang w:val="en-GB"/>
              </w:rPr>
              <w:t xml:space="preserve">-board, </w:t>
            </w:r>
            <w:proofErr w:type="spellStart"/>
            <w:r>
              <w:rPr>
                <w:lang w:val="en-GB"/>
              </w:rPr>
              <w:t>padlet</w:t>
            </w:r>
            <w:proofErr w:type="spellEnd"/>
            <w:r>
              <w:rPr>
                <w:lang w:val="en-GB"/>
              </w:rPr>
              <w:t>)</w:t>
            </w:r>
          </w:p>
          <w:p w14:paraId="3D59028D"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preparation asynchronous; discussion in video conference (all those not involved in the discussion switch off their video so that a podium situation is simulated). </w:t>
            </w:r>
          </w:p>
        </w:tc>
        <w:tc>
          <w:tcPr>
            <w:tcW w:w="3686" w:type="dxa"/>
          </w:tcPr>
          <w:p w14:paraId="1AC3BF08"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Intensive familiarisation with a topic can increase interest in learning. </w:t>
            </w:r>
          </w:p>
          <w:p w14:paraId="62844748"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Discussion in your own group about the meaning, weight etc. of an argument sponsors the learning </w:t>
            </w:r>
            <w:proofErr w:type="gramStart"/>
            <w:r>
              <w:rPr>
                <w:lang w:val="en-GB"/>
              </w:rPr>
              <w:t>process</w:t>
            </w:r>
            <w:proofErr w:type="gramEnd"/>
            <w:r>
              <w:rPr>
                <w:lang w:val="en-GB"/>
              </w:rPr>
              <w:t xml:space="preserve"> </w:t>
            </w:r>
          </w:p>
          <w:p w14:paraId="07AF89E6"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Discussion with another group enables different perspectives </w:t>
            </w:r>
          </w:p>
        </w:tc>
        <w:tc>
          <w:tcPr>
            <w:tcW w:w="3402" w:type="dxa"/>
          </w:tcPr>
          <w:p w14:paraId="7449EFE1"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Texts with arguments can often be very complex. </w:t>
            </w:r>
          </w:p>
          <w:p w14:paraId="538474D6"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Presentation of arguments mostly in written form. </w:t>
            </w:r>
          </w:p>
          <w:p w14:paraId="1B831760"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Discussion can be difficult to follow for the hearing impaired </w:t>
            </w:r>
          </w:p>
        </w:tc>
        <w:tc>
          <w:tcPr>
            <w:tcW w:w="425" w:type="dxa"/>
          </w:tcPr>
          <w:p w14:paraId="0F248B5B"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74</w:t>
            </w:r>
          </w:p>
        </w:tc>
      </w:tr>
      <w:tr w:rsidR="001D7024" w14:paraId="262626BC" w14:textId="77777777" w:rsidTr="001D7024">
        <w:trPr>
          <w:trHeight w:val="3960"/>
        </w:trPr>
        <w:tc>
          <w:tcPr>
            <w:cnfStyle w:val="001000000000" w:firstRow="0" w:lastRow="0" w:firstColumn="1" w:lastColumn="0" w:oddVBand="0" w:evenVBand="0" w:oddHBand="0" w:evenHBand="0" w:firstRowFirstColumn="0" w:firstRowLastColumn="0" w:lastRowFirstColumn="0" w:lastRowLastColumn="0"/>
            <w:tcW w:w="1517" w:type="dxa"/>
          </w:tcPr>
          <w:p w14:paraId="6EB88698" w14:textId="77777777" w:rsidR="001D7024" w:rsidRDefault="00000000">
            <w:pPr>
              <w:spacing w:line="360" w:lineRule="auto"/>
              <w:rPr>
                <w:lang w:val="en-GB"/>
              </w:rPr>
            </w:pPr>
            <w:r>
              <w:rPr>
                <w:lang w:val="en-GB"/>
              </w:rPr>
              <w:t xml:space="preserve">Marketplace/ museum tour (all social forms possible)  </w:t>
            </w:r>
          </w:p>
        </w:tc>
        <w:tc>
          <w:tcPr>
            <w:tcW w:w="5282" w:type="dxa"/>
          </w:tcPr>
          <w:p w14:paraId="381078B8"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participants work on tasks (in EA, </w:t>
            </w:r>
            <w:proofErr w:type="gramStart"/>
            <w:r>
              <w:rPr>
                <w:lang w:val="en-GB"/>
              </w:rPr>
              <w:t>PA</w:t>
            </w:r>
            <w:proofErr w:type="gramEnd"/>
            <w:r>
              <w:rPr>
                <w:lang w:val="en-GB"/>
              </w:rPr>
              <w:t xml:space="preserve"> or GA) on predefined topics, the results of which are then made available to everyone. After viewing the results, all participants are given the opportunity to ask questions and give feedback. </w:t>
            </w:r>
          </w:p>
          <w:p w14:paraId="6AF3FC4A"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2D228DBB"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Analogue: Put up posters about the results in the room. Comments with post-its or similar. </w:t>
            </w:r>
          </w:p>
          <w:p w14:paraId="21A419AD"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tools for notes and presentation: </w:t>
            </w:r>
            <w:proofErr w:type="spellStart"/>
            <w:r>
              <w:rPr>
                <w:lang w:val="en-GB"/>
              </w:rPr>
              <w:t>padlet</w:t>
            </w:r>
            <w:proofErr w:type="spellEnd"/>
            <w:r>
              <w:rPr>
                <w:lang w:val="en-GB"/>
              </w:rPr>
              <w:t xml:space="preserve">, </w:t>
            </w:r>
            <w:proofErr w:type="spellStart"/>
            <w:r>
              <w:rPr>
                <w:lang w:val="en-GB"/>
              </w:rPr>
              <w:t>taskcards</w:t>
            </w:r>
            <w:proofErr w:type="spellEnd"/>
            <w:r>
              <w:rPr>
                <w:lang w:val="en-GB"/>
              </w:rPr>
              <w:t xml:space="preserve">, </w:t>
            </w:r>
            <w:proofErr w:type="spellStart"/>
            <w:r>
              <w:rPr>
                <w:lang w:val="en-GB"/>
              </w:rPr>
              <w:t>ZUMpad</w:t>
            </w:r>
            <w:proofErr w:type="spellEnd"/>
            <w:r>
              <w:rPr>
                <w:lang w:val="en-GB"/>
              </w:rPr>
              <w:t xml:space="preserve">/ </w:t>
            </w:r>
            <w:proofErr w:type="spellStart"/>
            <w:r>
              <w:rPr>
                <w:lang w:val="en-GB"/>
              </w:rPr>
              <w:t>Edupad</w:t>
            </w:r>
            <w:proofErr w:type="spellEnd"/>
            <w:r>
              <w:rPr>
                <w:lang w:val="en-GB"/>
              </w:rPr>
              <w:t xml:space="preserve">, </w:t>
            </w:r>
            <w:proofErr w:type="spellStart"/>
            <w:r>
              <w:rPr>
                <w:lang w:val="en-GB"/>
              </w:rPr>
              <w:t>miroboard</w:t>
            </w:r>
            <w:proofErr w:type="spellEnd"/>
            <w:r>
              <w:rPr>
                <w:lang w:val="en-GB"/>
              </w:rPr>
              <w:t xml:space="preserve"> </w:t>
            </w:r>
          </w:p>
          <w:p w14:paraId="2F79B40D"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uploading and commenting in the: LMS, digital pinboard. </w:t>
            </w:r>
          </w:p>
        </w:tc>
        <w:tc>
          <w:tcPr>
            <w:tcW w:w="3686" w:type="dxa"/>
          </w:tcPr>
          <w:p w14:paraId="6AFD2505"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Tasks can be completed at your own pace and at your own </w:t>
            </w:r>
            <w:proofErr w:type="gramStart"/>
            <w:r>
              <w:rPr>
                <w:lang w:val="en-GB"/>
              </w:rPr>
              <w:t>discretion</w:t>
            </w:r>
            <w:proofErr w:type="gramEnd"/>
          </w:p>
          <w:p w14:paraId="0C8229E7"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r>
              <w:t xml:space="preserve">Display </w:t>
            </w:r>
            <w:proofErr w:type="spellStart"/>
            <w:r>
              <w:t>options</w:t>
            </w:r>
            <w:proofErr w:type="spellEnd"/>
            <w:r>
              <w:t xml:space="preserve"> </w:t>
            </w:r>
            <w:proofErr w:type="spellStart"/>
            <w:r>
              <w:t>are</w:t>
            </w:r>
            <w:proofErr w:type="spellEnd"/>
            <w:r>
              <w:t xml:space="preserve"> individual</w:t>
            </w:r>
          </w:p>
          <w:p w14:paraId="788E4AC5"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Focus within the given topic can possibly be set according to interest </w:t>
            </w:r>
          </w:p>
        </w:tc>
        <w:tc>
          <w:tcPr>
            <w:tcW w:w="3402" w:type="dxa"/>
          </w:tcPr>
          <w:p w14:paraId="05D76F31"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Presentation of the tasks and topics of others can present </w:t>
            </w:r>
            <w:proofErr w:type="gramStart"/>
            <w:r>
              <w:rPr>
                <w:lang w:val="en-GB"/>
              </w:rPr>
              <w:t>barriers</w:t>
            </w:r>
            <w:proofErr w:type="gramEnd"/>
            <w:r>
              <w:rPr>
                <w:lang w:val="en-GB"/>
              </w:rPr>
              <w:t xml:space="preserve"> </w:t>
            </w:r>
          </w:p>
          <w:p w14:paraId="34D15596"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Interaction with the learning object depends on the participants </w:t>
            </w:r>
          </w:p>
        </w:tc>
        <w:tc>
          <w:tcPr>
            <w:tcW w:w="425" w:type="dxa"/>
          </w:tcPr>
          <w:p w14:paraId="5DCD2A77"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86</w:t>
            </w:r>
          </w:p>
          <w:p w14:paraId="22E3024E" w14:textId="77777777" w:rsidR="001D7024" w:rsidRDefault="001D7024">
            <w:pPr>
              <w:spacing w:line="360" w:lineRule="auto"/>
              <w:ind w:left="60"/>
              <w:cnfStyle w:val="000000000000" w:firstRow="0" w:lastRow="0" w:firstColumn="0" w:lastColumn="0" w:oddVBand="0" w:evenVBand="0" w:oddHBand="0" w:evenHBand="0" w:firstRowFirstColumn="0" w:firstRowLastColumn="0" w:lastRowFirstColumn="0" w:lastRowLastColumn="0"/>
            </w:pPr>
          </w:p>
          <w:p w14:paraId="79DC3376" w14:textId="77777777" w:rsidR="001D7024" w:rsidRDefault="001D7024">
            <w:pPr>
              <w:spacing w:line="360" w:lineRule="auto"/>
              <w:ind w:left="60"/>
              <w:cnfStyle w:val="000000000000" w:firstRow="0" w:lastRow="0" w:firstColumn="0" w:lastColumn="0" w:oddVBand="0" w:evenVBand="0" w:oddHBand="0" w:evenHBand="0" w:firstRowFirstColumn="0" w:firstRowLastColumn="0" w:lastRowFirstColumn="0" w:lastRowLastColumn="0"/>
            </w:pPr>
          </w:p>
          <w:p w14:paraId="0FAF40DD" w14:textId="77777777" w:rsidR="001D7024" w:rsidRDefault="001D7024">
            <w:pPr>
              <w:spacing w:line="360" w:lineRule="auto"/>
              <w:ind w:left="60"/>
              <w:cnfStyle w:val="000000000000" w:firstRow="0" w:lastRow="0" w:firstColumn="0" w:lastColumn="0" w:oddVBand="0" w:evenVBand="0" w:oddHBand="0" w:evenHBand="0" w:firstRowFirstColumn="0" w:firstRowLastColumn="0" w:lastRowFirstColumn="0" w:lastRowLastColumn="0"/>
            </w:pPr>
          </w:p>
          <w:p w14:paraId="51580FAA" w14:textId="77777777" w:rsidR="001D7024" w:rsidRDefault="001D7024">
            <w:pPr>
              <w:spacing w:line="360" w:lineRule="auto"/>
              <w:ind w:left="60"/>
              <w:cnfStyle w:val="000000000000" w:firstRow="0" w:lastRow="0" w:firstColumn="0" w:lastColumn="0" w:oddVBand="0" w:evenVBand="0" w:oddHBand="0" w:evenHBand="0" w:firstRowFirstColumn="0" w:firstRowLastColumn="0" w:lastRowFirstColumn="0" w:lastRowLastColumn="0"/>
            </w:pPr>
          </w:p>
          <w:p w14:paraId="3A5DBB22" w14:textId="77777777" w:rsidR="001D7024" w:rsidRDefault="001D7024">
            <w:pPr>
              <w:spacing w:line="360" w:lineRule="auto"/>
              <w:ind w:left="60"/>
              <w:cnfStyle w:val="000000000000" w:firstRow="0" w:lastRow="0" w:firstColumn="0" w:lastColumn="0" w:oddVBand="0" w:evenVBand="0" w:oddHBand="0" w:evenHBand="0" w:firstRowFirstColumn="0" w:firstRowLastColumn="0" w:lastRowFirstColumn="0" w:lastRowLastColumn="0"/>
            </w:pPr>
          </w:p>
          <w:p w14:paraId="38E0E10B"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112</w:t>
            </w:r>
          </w:p>
        </w:tc>
      </w:tr>
      <w:tr w:rsidR="001D7024" w14:paraId="2760AB5C"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20A8B591" w14:textId="77777777" w:rsidR="001D7024" w:rsidRDefault="00000000">
            <w:pPr>
              <w:spacing w:line="360" w:lineRule="auto"/>
            </w:pPr>
            <w:r>
              <w:lastRenderedPageBreak/>
              <w:t xml:space="preserve">Poster </w:t>
            </w:r>
            <w:proofErr w:type="spellStart"/>
            <w:r>
              <w:t>presentation</w:t>
            </w:r>
            <w:proofErr w:type="spellEnd"/>
            <w:r>
              <w:t xml:space="preserve"> (GA)</w:t>
            </w:r>
          </w:p>
        </w:tc>
        <w:tc>
          <w:tcPr>
            <w:tcW w:w="5282" w:type="dxa"/>
          </w:tcPr>
          <w:p w14:paraId="034A4928"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teacher provides various topics. For each topic, a small group gets together to create a poster and then present it. </w:t>
            </w:r>
          </w:p>
          <w:p w14:paraId="53E52FF6"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1A6DE58F"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analogue: present in the room with flipcharts or similar  </w:t>
            </w:r>
          </w:p>
          <w:p w14:paraId="050C6CBB"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digital tools: PowerPoint, genially, mural. </w:t>
            </w:r>
          </w:p>
          <w:p w14:paraId="48B3E3E0"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w:t>
            </w:r>
            <w:proofErr w:type="gramStart"/>
            <w:r>
              <w:rPr>
                <w:lang w:val="en-GB"/>
              </w:rPr>
              <w:t>similar to</w:t>
            </w:r>
            <w:proofErr w:type="gramEnd"/>
            <w:r>
              <w:rPr>
                <w:lang w:val="en-GB"/>
              </w:rPr>
              <w:t xml:space="preserve"> the group puzzle</w:t>
            </w:r>
          </w:p>
        </w:tc>
        <w:tc>
          <w:tcPr>
            <w:tcW w:w="3686" w:type="dxa"/>
          </w:tcPr>
          <w:p w14:paraId="3839ED14"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r>
              <w:t xml:space="preserve">Display </w:t>
            </w:r>
            <w:proofErr w:type="spellStart"/>
            <w:r>
              <w:t>options</w:t>
            </w:r>
            <w:proofErr w:type="spellEnd"/>
            <w:r>
              <w:t xml:space="preserve"> </w:t>
            </w:r>
            <w:proofErr w:type="spellStart"/>
            <w:r>
              <w:t>are</w:t>
            </w:r>
            <w:proofErr w:type="spellEnd"/>
            <w:r>
              <w:t xml:space="preserve"> individual</w:t>
            </w:r>
          </w:p>
          <w:p w14:paraId="2148F6E7"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Promote communication and cooperation Interaction with the learning object </w:t>
            </w:r>
          </w:p>
        </w:tc>
        <w:tc>
          <w:tcPr>
            <w:tcW w:w="3402" w:type="dxa"/>
          </w:tcPr>
          <w:p w14:paraId="0734BF35"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Predefined topic does not always correspond to the interests of the </w:t>
            </w:r>
            <w:proofErr w:type="gramStart"/>
            <w:r>
              <w:rPr>
                <w:lang w:val="en-GB"/>
              </w:rPr>
              <w:t>participants</w:t>
            </w:r>
            <w:proofErr w:type="gramEnd"/>
            <w:r>
              <w:rPr>
                <w:lang w:val="en-GB"/>
              </w:rPr>
              <w:t xml:space="preserve"> </w:t>
            </w:r>
          </w:p>
          <w:p w14:paraId="0D980C14"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Fixed deadline and "compulsion" to present create pressure </w:t>
            </w:r>
          </w:p>
        </w:tc>
        <w:tc>
          <w:tcPr>
            <w:tcW w:w="425" w:type="dxa"/>
          </w:tcPr>
          <w:p w14:paraId="1D141B1B"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95</w:t>
            </w:r>
          </w:p>
        </w:tc>
      </w:tr>
      <w:tr w:rsidR="001D7024" w14:paraId="6A4CDF84"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429AA603" w14:textId="77777777" w:rsidR="001D7024" w:rsidRDefault="00000000">
            <w:pPr>
              <w:spacing w:line="360" w:lineRule="auto"/>
              <w:rPr>
                <w:lang w:val="en-GB"/>
              </w:rPr>
            </w:pPr>
            <w:r>
              <w:rPr>
                <w:lang w:val="en-GB"/>
              </w:rPr>
              <w:t>Think-Pair-Share (all social forms combined)</w:t>
            </w:r>
          </w:p>
        </w:tc>
        <w:tc>
          <w:tcPr>
            <w:tcW w:w="5282" w:type="dxa"/>
          </w:tcPr>
          <w:p w14:paraId="41DFA6C5"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Teaching staff, instructors, lectures give a question or task to the plenary. </w:t>
            </w:r>
            <w:r>
              <w:rPr>
                <w:b/>
                <w:bCs/>
                <w:lang w:val="en-GB"/>
              </w:rPr>
              <w:t>Think</w:t>
            </w:r>
            <w:r>
              <w:rPr>
                <w:lang w:val="en-GB"/>
              </w:rPr>
              <w:t xml:space="preserve">: The participants think about it alone in individual work. </w:t>
            </w:r>
            <w:r>
              <w:rPr>
                <w:b/>
                <w:bCs/>
                <w:lang w:val="en-GB"/>
              </w:rPr>
              <w:t xml:space="preserve">Pair: </w:t>
            </w:r>
            <w:r>
              <w:rPr>
                <w:lang w:val="en-GB"/>
              </w:rPr>
              <w:t xml:space="preserve">Two participants get together and exchange ideas. </w:t>
            </w:r>
            <w:r>
              <w:rPr>
                <w:b/>
                <w:bCs/>
                <w:lang w:val="en-GB"/>
              </w:rPr>
              <w:t xml:space="preserve">Share: </w:t>
            </w:r>
            <w:r>
              <w:rPr>
                <w:lang w:val="en-GB"/>
              </w:rPr>
              <w:t>Two tandems form a group of four and compare differences/similarities. Finally, each group briefly presents the results in plenary.</w:t>
            </w:r>
          </w:p>
          <w:p w14:paraId="3C0D99B3"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70CE4277"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analogue: possibly with flipcharts</w:t>
            </w:r>
          </w:p>
          <w:p w14:paraId="33D8B249"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tools: </w:t>
            </w:r>
            <w:proofErr w:type="spellStart"/>
            <w:r>
              <w:rPr>
                <w:lang w:val="en-GB"/>
              </w:rPr>
              <w:t>DisCourse</w:t>
            </w:r>
            <w:proofErr w:type="spellEnd"/>
            <w:r>
              <w:rPr>
                <w:lang w:val="en-GB"/>
              </w:rPr>
              <w:t xml:space="preserve"> (Moodle), collaborative writing</w:t>
            </w:r>
          </w:p>
          <w:p w14:paraId="1B3C7975"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Breakout sessions to which you can assign yourself. </w:t>
            </w:r>
          </w:p>
        </w:tc>
        <w:tc>
          <w:tcPr>
            <w:tcW w:w="3686" w:type="dxa"/>
          </w:tcPr>
          <w:p w14:paraId="7A0C364C"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Discussion</w:t>
            </w:r>
            <w:proofErr w:type="spellEnd"/>
            <w:r>
              <w:t xml:space="preserve"> </w:t>
            </w:r>
            <w:proofErr w:type="spellStart"/>
            <w:r>
              <w:t>about</w:t>
            </w:r>
            <w:proofErr w:type="spellEnd"/>
            <w:r>
              <w:t xml:space="preserve"> different </w:t>
            </w:r>
            <w:proofErr w:type="spellStart"/>
            <w:r>
              <w:t>perspectives</w:t>
            </w:r>
            <w:proofErr w:type="spellEnd"/>
            <w:r>
              <w:t>/</w:t>
            </w:r>
            <w:proofErr w:type="spellStart"/>
            <w:r>
              <w:t>opinions</w:t>
            </w:r>
            <w:proofErr w:type="spellEnd"/>
          </w:p>
          <w:p w14:paraId="418BF5AC"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Focus on the essentials with </w:t>
            </w:r>
            <w:proofErr w:type="gramStart"/>
            <w:r>
              <w:rPr>
                <w:lang w:val="en-GB"/>
              </w:rPr>
              <w:t>Share</w:t>
            </w:r>
            <w:proofErr w:type="gramEnd"/>
          </w:p>
          <w:p w14:paraId="315CAF43"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Plenary</w:t>
            </w:r>
            <w:proofErr w:type="spellEnd"/>
            <w:r>
              <w:t xml:space="preserve"> </w:t>
            </w:r>
            <w:proofErr w:type="spellStart"/>
            <w:r>
              <w:t>presentation</w:t>
            </w:r>
            <w:proofErr w:type="spellEnd"/>
            <w:r>
              <w:t xml:space="preserve"> </w:t>
            </w:r>
            <w:proofErr w:type="spellStart"/>
            <w:r>
              <w:t>can</w:t>
            </w:r>
            <w:proofErr w:type="spellEnd"/>
            <w:r>
              <w:t xml:space="preserve"> </w:t>
            </w:r>
            <w:proofErr w:type="spellStart"/>
            <w:r>
              <w:t>be</w:t>
            </w:r>
            <w:proofErr w:type="spellEnd"/>
            <w:r>
              <w:t xml:space="preserve"> </w:t>
            </w:r>
            <w:proofErr w:type="spellStart"/>
            <w:r>
              <w:t>customised</w:t>
            </w:r>
            <w:proofErr w:type="spellEnd"/>
          </w:p>
          <w:p w14:paraId="4BBC66C5"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Results</w:t>
            </w:r>
            <w:proofErr w:type="spellEnd"/>
            <w:r>
              <w:t xml:space="preserve"> possible </w:t>
            </w:r>
            <w:proofErr w:type="spellStart"/>
            <w:r>
              <w:t>within</w:t>
            </w:r>
            <w:proofErr w:type="spellEnd"/>
            <w:r>
              <w:t xml:space="preserve"> </w:t>
            </w:r>
            <w:proofErr w:type="spellStart"/>
            <w:r>
              <w:t>one</w:t>
            </w:r>
            <w:proofErr w:type="spellEnd"/>
            <w:r>
              <w:t xml:space="preserve"> </w:t>
            </w:r>
            <w:proofErr w:type="spellStart"/>
            <w:r>
              <w:t>meeting</w:t>
            </w:r>
            <w:proofErr w:type="spellEnd"/>
          </w:p>
          <w:p w14:paraId="15BF6DB5"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r>
              <w:t xml:space="preserve">Change </w:t>
            </w:r>
            <w:proofErr w:type="spellStart"/>
            <w:r>
              <w:t>of</w:t>
            </w:r>
            <w:proofErr w:type="spellEnd"/>
            <w:r>
              <w:t xml:space="preserve"> social form </w:t>
            </w:r>
          </w:p>
        </w:tc>
        <w:tc>
          <w:tcPr>
            <w:tcW w:w="3402" w:type="dxa"/>
          </w:tcPr>
          <w:p w14:paraId="6BE07FEF"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Oral exchange in the Pari is mandatory </w:t>
            </w:r>
          </w:p>
        </w:tc>
        <w:tc>
          <w:tcPr>
            <w:tcW w:w="425" w:type="dxa"/>
          </w:tcPr>
          <w:p w14:paraId="1E98E318"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111</w:t>
            </w:r>
          </w:p>
        </w:tc>
      </w:tr>
      <w:tr w:rsidR="001D7024" w14:paraId="459F62E0"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2227B5F4" w14:textId="77777777" w:rsidR="001D7024" w:rsidRDefault="00000000">
            <w:pPr>
              <w:spacing w:line="360" w:lineRule="auto"/>
              <w:rPr>
                <w:lang w:val="en-GB"/>
              </w:rPr>
            </w:pPr>
            <w:r>
              <w:rPr>
                <w:lang w:val="en-GB"/>
              </w:rPr>
              <w:lastRenderedPageBreak/>
              <w:t>Query with impulse questions (EA + plenary)</w:t>
            </w:r>
          </w:p>
        </w:tc>
        <w:tc>
          <w:tcPr>
            <w:tcW w:w="5282" w:type="dxa"/>
          </w:tcPr>
          <w:p w14:paraId="687C13CD"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teachers prepare various columns, each of which is labelled with a different key question on the same topic. The participants enter ideas, associations and answers in these columns and can comment on what is already there. This collection can be used to structure a lesson or similar. Further additions can be made. </w:t>
            </w:r>
          </w:p>
          <w:p w14:paraId="7B108838"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4446CA00"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analogue: Pinboard </w:t>
            </w:r>
          </w:p>
          <w:p w14:paraId="6AC02D00"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tools: Padlet </w:t>
            </w:r>
          </w:p>
          <w:p w14:paraId="698B5262"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w:t>
            </w:r>
          </w:p>
        </w:tc>
        <w:tc>
          <w:tcPr>
            <w:tcW w:w="3686" w:type="dxa"/>
          </w:tcPr>
          <w:p w14:paraId="20E45D55"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Individual focus on columns possible </w:t>
            </w:r>
            <w:r>
              <w:rPr>
                <w:rFonts w:ascii="Wingdings" w:eastAsia="Wingdings" w:hAnsi="Wingdings" w:cs="Wingdings"/>
              </w:rPr>
              <w:t xml:space="preserve">à </w:t>
            </w:r>
            <w:r>
              <w:rPr>
                <w:lang w:val="en-GB"/>
              </w:rPr>
              <w:t>Why according to UDL</w:t>
            </w:r>
          </w:p>
          <w:p w14:paraId="73DD56A6"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r>
              <w:t xml:space="preserve">Individual type </w:t>
            </w:r>
            <w:proofErr w:type="spellStart"/>
            <w:r>
              <w:t>of</w:t>
            </w:r>
            <w:proofErr w:type="spellEnd"/>
            <w:r>
              <w:t xml:space="preserve"> </w:t>
            </w:r>
            <w:proofErr w:type="spellStart"/>
            <w:r>
              <w:t>contribution</w:t>
            </w:r>
            <w:proofErr w:type="spellEnd"/>
            <w:r>
              <w:t xml:space="preserve"> possible </w:t>
            </w:r>
          </w:p>
          <w:p w14:paraId="0D52172B"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Large, time frame in which contributions are possible </w:t>
            </w:r>
          </w:p>
        </w:tc>
        <w:tc>
          <w:tcPr>
            <w:tcW w:w="3402" w:type="dxa"/>
          </w:tcPr>
          <w:p w14:paraId="214F7FA6"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Handwritten</w:t>
            </w:r>
            <w:proofErr w:type="spellEnd"/>
            <w:r>
              <w:t xml:space="preserve"> </w:t>
            </w:r>
            <w:proofErr w:type="spellStart"/>
            <w:r>
              <w:t>contributions</w:t>
            </w:r>
            <w:proofErr w:type="spellEnd"/>
            <w:r>
              <w:t xml:space="preserve"> </w:t>
            </w:r>
            <w:proofErr w:type="spellStart"/>
            <w:r>
              <w:t>may</w:t>
            </w:r>
            <w:proofErr w:type="spellEnd"/>
            <w:r>
              <w:t xml:space="preserve"> </w:t>
            </w:r>
            <w:proofErr w:type="spellStart"/>
            <w:r>
              <w:t>be</w:t>
            </w:r>
            <w:proofErr w:type="spellEnd"/>
            <w:r>
              <w:t xml:space="preserve"> </w:t>
            </w:r>
            <w:proofErr w:type="spellStart"/>
            <w:r>
              <w:t>illegible</w:t>
            </w:r>
            <w:proofErr w:type="spellEnd"/>
            <w:r>
              <w:t xml:space="preserve"> </w:t>
            </w:r>
          </w:p>
          <w:p w14:paraId="01E0D189" w14:textId="77777777" w:rsidR="001D7024" w:rsidRDefault="001D7024">
            <w:pPr>
              <w:spacing w:line="360" w:lineRule="auto"/>
              <w:ind w:left="60"/>
              <w:cnfStyle w:val="000000000000" w:firstRow="0" w:lastRow="0" w:firstColumn="0" w:lastColumn="0" w:oddVBand="0" w:evenVBand="0" w:oddHBand="0" w:evenHBand="0" w:firstRowFirstColumn="0" w:firstRowLastColumn="0" w:lastRowFirstColumn="0" w:lastRowLastColumn="0"/>
            </w:pPr>
          </w:p>
        </w:tc>
        <w:tc>
          <w:tcPr>
            <w:tcW w:w="425" w:type="dxa"/>
          </w:tcPr>
          <w:p w14:paraId="28D31A29"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pPr>
            <w:r>
              <w:t>25</w:t>
            </w:r>
          </w:p>
        </w:tc>
      </w:tr>
      <w:tr w:rsidR="001D7024" w14:paraId="77DA0508"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0EA0FCE6" w14:textId="77777777" w:rsidR="001D7024" w:rsidRDefault="00000000">
            <w:pPr>
              <w:spacing w:line="360" w:lineRule="auto"/>
            </w:pPr>
            <w:r>
              <w:t>Brainstorming (EA, GA)</w:t>
            </w:r>
          </w:p>
        </w:tc>
        <w:tc>
          <w:tcPr>
            <w:tcW w:w="5282" w:type="dxa"/>
          </w:tcPr>
          <w:p w14:paraId="5112CF02"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participants collect any associations for a given topic or title. The ideas are immediately sorted and structured. </w:t>
            </w:r>
          </w:p>
          <w:p w14:paraId="599C5631"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5DA3872A"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analogue: Labelling and sorting moderation cards </w:t>
            </w:r>
          </w:p>
          <w:p w14:paraId="65854FA4"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tools for taking notes: </w:t>
            </w:r>
          </w:p>
          <w:p w14:paraId="464D2A4F"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Etherpad</w:t>
            </w:r>
            <w:proofErr w:type="spellEnd"/>
            <w:r>
              <w:rPr>
                <w:lang w:val="en-US"/>
              </w:rPr>
              <w:t xml:space="preserve">, </w:t>
            </w:r>
            <w:proofErr w:type="spellStart"/>
            <w:r>
              <w:rPr>
                <w:lang w:val="en-US"/>
              </w:rPr>
              <w:t>Zumpad</w:t>
            </w:r>
            <w:proofErr w:type="spellEnd"/>
            <w:r>
              <w:rPr>
                <w:lang w:val="en-US"/>
              </w:rPr>
              <w:t xml:space="preserve">, Padlet, </w:t>
            </w:r>
            <w:proofErr w:type="spellStart"/>
            <w:r>
              <w:rPr>
                <w:lang w:val="en-US"/>
              </w:rPr>
              <w:t>Taskcards</w:t>
            </w:r>
            <w:proofErr w:type="spellEnd"/>
            <w:r>
              <w:rPr>
                <w:lang w:val="en-US"/>
              </w:rPr>
              <w:t>,</w:t>
            </w:r>
            <w:r>
              <w:rPr>
                <w:lang w:val="en-US"/>
              </w:rPr>
              <w:br/>
            </w:r>
            <w:proofErr w:type="spellStart"/>
            <w:r>
              <w:rPr>
                <w:lang w:val="en-US"/>
              </w:rPr>
              <w:t>Oncoo</w:t>
            </w:r>
            <w:proofErr w:type="spellEnd"/>
            <w:r>
              <w:rPr>
                <w:lang w:val="en-US"/>
              </w:rPr>
              <w:t xml:space="preserve">, </w:t>
            </w:r>
            <w:proofErr w:type="spellStart"/>
            <w:r>
              <w:rPr>
                <w:lang w:val="en-US"/>
              </w:rPr>
              <w:t>Mentimeter</w:t>
            </w:r>
            <w:proofErr w:type="spellEnd"/>
            <w:r>
              <w:rPr>
                <w:lang w:val="en-US"/>
              </w:rPr>
              <w:t xml:space="preserve">, </w:t>
            </w:r>
            <w:proofErr w:type="spellStart"/>
            <w:r>
              <w:rPr>
                <w:lang w:val="en-US"/>
              </w:rPr>
              <w:t>PollEverywhere</w:t>
            </w:r>
            <w:proofErr w:type="spellEnd"/>
            <w:r>
              <w:rPr>
                <w:lang w:val="en-US"/>
              </w:rPr>
              <w:t xml:space="preserve">, </w:t>
            </w:r>
            <w:proofErr w:type="spellStart"/>
            <w:r>
              <w:rPr>
                <w:lang w:val="en-US"/>
              </w:rPr>
              <w:t>Miroboard</w:t>
            </w:r>
            <w:proofErr w:type="spellEnd"/>
          </w:p>
          <w:p w14:paraId="195CE979"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using one of the digital tools </w:t>
            </w:r>
          </w:p>
        </w:tc>
        <w:tc>
          <w:tcPr>
            <w:tcW w:w="3686" w:type="dxa"/>
          </w:tcPr>
          <w:p w14:paraId="1C759975"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Anonymous contributions possible </w:t>
            </w:r>
            <w:r>
              <w:rPr>
                <w:rFonts w:ascii="Wingdings" w:eastAsia="Wingdings" w:hAnsi="Wingdings" w:cs="Wingdings"/>
              </w:rPr>
              <w:t xml:space="preserve">à </w:t>
            </w:r>
            <w:r>
              <w:rPr>
                <w:lang w:val="en-GB"/>
              </w:rPr>
              <w:t xml:space="preserve">Protect quality and </w:t>
            </w:r>
            <w:proofErr w:type="gramStart"/>
            <w:r>
              <w:rPr>
                <w:lang w:val="en-GB"/>
              </w:rPr>
              <w:t>quantity</w:t>
            </w:r>
            <w:proofErr w:type="gramEnd"/>
            <w:r>
              <w:rPr>
                <w:lang w:val="en-GB"/>
              </w:rPr>
              <w:t xml:space="preserve"> </w:t>
            </w:r>
          </w:p>
          <w:p w14:paraId="668CD074"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r>
              <w:t xml:space="preserve">All </w:t>
            </w:r>
            <w:proofErr w:type="spellStart"/>
            <w:r>
              <w:t>participants</w:t>
            </w:r>
            <w:proofErr w:type="spellEnd"/>
            <w:r>
              <w:t xml:space="preserve"> </w:t>
            </w:r>
            <w:proofErr w:type="spellStart"/>
            <w:r>
              <w:t>are</w:t>
            </w:r>
            <w:proofErr w:type="spellEnd"/>
            <w:r>
              <w:t xml:space="preserve"> </w:t>
            </w:r>
            <w:proofErr w:type="spellStart"/>
            <w:r>
              <w:t>heard</w:t>
            </w:r>
            <w:proofErr w:type="spellEnd"/>
            <w:r>
              <w:t xml:space="preserve"> </w:t>
            </w:r>
          </w:p>
        </w:tc>
        <w:tc>
          <w:tcPr>
            <w:tcW w:w="3402" w:type="dxa"/>
          </w:tcPr>
          <w:p w14:paraId="4325DFC3"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Creating</w:t>
            </w:r>
            <w:proofErr w:type="spellEnd"/>
            <w:r>
              <w:t xml:space="preserve"> </w:t>
            </w:r>
            <w:proofErr w:type="spellStart"/>
            <w:r>
              <w:t>structures</w:t>
            </w:r>
            <w:proofErr w:type="spellEnd"/>
            <w:r>
              <w:t xml:space="preserve"> </w:t>
            </w:r>
            <w:proofErr w:type="spellStart"/>
            <w:r>
              <w:t>can</w:t>
            </w:r>
            <w:proofErr w:type="spellEnd"/>
            <w:r>
              <w:t xml:space="preserve"> </w:t>
            </w:r>
            <w:proofErr w:type="spellStart"/>
            <w:r>
              <w:t>be</w:t>
            </w:r>
            <w:proofErr w:type="spellEnd"/>
            <w:r>
              <w:t xml:space="preserve"> </w:t>
            </w:r>
            <w:proofErr w:type="spellStart"/>
            <w:r>
              <w:t>challenging</w:t>
            </w:r>
            <w:proofErr w:type="spellEnd"/>
            <w:r>
              <w:t xml:space="preserve"> </w:t>
            </w:r>
          </w:p>
          <w:p w14:paraId="1F060BB7"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Required or desired structures vary </w:t>
            </w:r>
          </w:p>
        </w:tc>
        <w:tc>
          <w:tcPr>
            <w:tcW w:w="425" w:type="dxa"/>
          </w:tcPr>
          <w:p w14:paraId="45FC3715"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32</w:t>
            </w:r>
          </w:p>
        </w:tc>
      </w:tr>
      <w:tr w:rsidR="001D7024" w14:paraId="2E07450B"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01FFED09" w14:textId="77777777" w:rsidR="001D7024" w:rsidRDefault="00000000">
            <w:pPr>
              <w:spacing w:line="360" w:lineRule="auto"/>
            </w:pPr>
            <w:proofErr w:type="spellStart"/>
            <w:r>
              <w:lastRenderedPageBreak/>
              <w:t>Placemat</w:t>
            </w:r>
            <w:proofErr w:type="spellEnd"/>
            <w:r>
              <w:t xml:space="preserve"> (EA + GA)</w:t>
            </w:r>
          </w:p>
        </w:tc>
        <w:tc>
          <w:tcPr>
            <w:tcW w:w="5282" w:type="dxa"/>
          </w:tcPr>
          <w:p w14:paraId="52351FC0"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participants are divided into small groups (ideally 4 staff, people per group). Each group receives a sheet of paper with a space for individual notes per staff, people. These are made in EA. There is also an area in the centre for group notes. This is filled in together after all individuals have presented their notes. Based on the group notes, a joint presentation is made in plenary. </w:t>
            </w:r>
          </w:p>
          <w:p w14:paraId="5B0FEC68"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0CED3298"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analogue: DIN A3 sheet with the illustration described </w:t>
            </w:r>
            <w:proofErr w:type="gramStart"/>
            <w:r>
              <w:rPr>
                <w:lang w:val="en-GB"/>
              </w:rPr>
              <w:t>above</w:t>
            </w:r>
            <w:proofErr w:type="gramEnd"/>
          </w:p>
          <w:p w14:paraId="02BA9869"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Digital tools for notes: </w:t>
            </w:r>
            <w:proofErr w:type="spellStart"/>
            <w:r>
              <w:rPr>
                <w:lang w:val="en-US"/>
              </w:rPr>
              <w:t>Oncoo</w:t>
            </w:r>
            <w:proofErr w:type="spellEnd"/>
            <w:r>
              <w:rPr>
                <w:lang w:val="en-US"/>
              </w:rPr>
              <w:t xml:space="preserve">, </w:t>
            </w:r>
            <w:proofErr w:type="spellStart"/>
            <w:r>
              <w:rPr>
                <w:lang w:val="en-US"/>
              </w:rPr>
              <w:t>Taskcards</w:t>
            </w:r>
            <w:proofErr w:type="spellEnd"/>
            <w:r>
              <w:rPr>
                <w:lang w:val="en-US"/>
              </w:rPr>
              <w:t xml:space="preserve">, Padlet, </w:t>
            </w:r>
            <w:proofErr w:type="spellStart"/>
            <w:r>
              <w:rPr>
                <w:lang w:val="en-US"/>
              </w:rPr>
              <w:t>ZumPad</w:t>
            </w:r>
            <w:proofErr w:type="spellEnd"/>
          </w:p>
          <w:p w14:paraId="4B75A78C"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The illustration above is provided to the groups as a worksheet, one person shares the screen, everyone enters something using the comment function </w:t>
            </w:r>
          </w:p>
        </w:tc>
        <w:tc>
          <w:tcPr>
            <w:tcW w:w="3686" w:type="dxa"/>
          </w:tcPr>
          <w:p w14:paraId="7BA97090"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form and scope of the notes in EA can be </w:t>
            </w:r>
            <w:proofErr w:type="gramStart"/>
            <w:r>
              <w:rPr>
                <w:lang w:val="en-GB"/>
              </w:rPr>
              <w:t>customised</w:t>
            </w:r>
            <w:proofErr w:type="gramEnd"/>
            <w:r>
              <w:rPr>
                <w:lang w:val="en-GB"/>
              </w:rPr>
              <w:t xml:space="preserve"> </w:t>
            </w:r>
          </w:p>
          <w:p w14:paraId="2E5038D4"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Exchange of different perspectives and ideas </w:t>
            </w:r>
          </w:p>
          <w:p w14:paraId="56A0E1E0"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r>
              <w:t xml:space="preserve">Agreement on </w:t>
            </w:r>
            <w:proofErr w:type="spellStart"/>
            <w:r>
              <w:t>the</w:t>
            </w:r>
            <w:proofErr w:type="spellEnd"/>
            <w:r>
              <w:t xml:space="preserve"> </w:t>
            </w:r>
            <w:proofErr w:type="spellStart"/>
            <w:r>
              <w:t>elementary</w:t>
            </w:r>
            <w:proofErr w:type="spellEnd"/>
            <w:r>
              <w:t xml:space="preserve"> </w:t>
            </w:r>
          </w:p>
        </w:tc>
        <w:tc>
          <w:tcPr>
            <w:tcW w:w="3402" w:type="dxa"/>
          </w:tcPr>
          <w:p w14:paraId="75062570"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Time required for EA can vary </w:t>
            </w:r>
            <w:proofErr w:type="gramStart"/>
            <w:r>
              <w:rPr>
                <w:lang w:val="en-GB"/>
              </w:rPr>
              <w:t>greatly</w:t>
            </w:r>
            <w:proofErr w:type="gramEnd"/>
            <w:r>
              <w:rPr>
                <w:lang w:val="en-GB"/>
              </w:rPr>
              <w:t xml:space="preserve"> </w:t>
            </w:r>
          </w:p>
          <w:p w14:paraId="07D73C71"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Verbal dialogue is challenging for some participants </w:t>
            </w:r>
          </w:p>
        </w:tc>
        <w:tc>
          <w:tcPr>
            <w:tcW w:w="425" w:type="dxa"/>
          </w:tcPr>
          <w:p w14:paraId="67366D2D"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40</w:t>
            </w:r>
          </w:p>
        </w:tc>
      </w:tr>
      <w:tr w:rsidR="001D7024" w14:paraId="4ED46B99"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67F08DD6" w14:textId="77777777" w:rsidR="001D7024" w:rsidRDefault="00000000">
            <w:pPr>
              <w:spacing w:line="360" w:lineRule="auto"/>
            </w:pPr>
            <w:r>
              <w:t xml:space="preserve">Group puzzle/ </w:t>
            </w:r>
            <w:proofErr w:type="spellStart"/>
            <w:r>
              <w:t>jigsaw</w:t>
            </w:r>
            <w:proofErr w:type="spellEnd"/>
            <w:r>
              <w:t xml:space="preserve"> (GA)</w:t>
            </w:r>
          </w:p>
        </w:tc>
        <w:tc>
          <w:tcPr>
            <w:tcW w:w="5282" w:type="dxa"/>
          </w:tcPr>
          <w:p w14:paraId="127E3897"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participants are divided into groups. Each group is given a topic to familiarise themselves with. Together, the members think about a way to present the topic. All participants are then divided into new groups. These are formed in such a way that each topic is represented. In </w:t>
            </w:r>
            <w:r>
              <w:rPr>
                <w:lang w:val="en-GB"/>
              </w:rPr>
              <w:lastRenderedPageBreak/>
              <w:t xml:space="preserve">these new groups, each person presents their topic. Optionally, questions or similar can be clarified in the final plenary session.  </w:t>
            </w:r>
          </w:p>
          <w:p w14:paraId="0F4DB746"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337CB7AC"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analogue: as described, possibly with posters etc. </w:t>
            </w:r>
          </w:p>
          <w:p w14:paraId="529F00A6"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digital tools for presentations: </w:t>
            </w:r>
            <w:proofErr w:type="spellStart"/>
            <w:r>
              <w:rPr>
                <w:lang w:val="en-US"/>
              </w:rPr>
              <w:t>Edvisto</w:t>
            </w:r>
            <w:proofErr w:type="spellEnd"/>
            <w:r>
              <w:rPr>
                <w:lang w:val="en-US"/>
              </w:rPr>
              <w:t xml:space="preserve">, explain everything, </w:t>
            </w:r>
            <w:proofErr w:type="spellStart"/>
            <w:r>
              <w:rPr>
                <w:lang w:val="en-US"/>
              </w:rPr>
              <w:t>Powerpoint</w:t>
            </w:r>
            <w:proofErr w:type="spellEnd"/>
            <w:r>
              <w:rPr>
                <w:lang w:val="en-US"/>
              </w:rPr>
              <w:t xml:space="preserve">, genially, </w:t>
            </w:r>
            <w:proofErr w:type="spellStart"/>
            <w:proofErr w:type="gramStart"/>
            <w:r>
              <w:rPr>
                <w:lang w:val="en-US"/>
              </w:rPr>
              <w:t>Powtoon</w:t>
            </w:r>
            <w:proofErr w:type="spellEnd"/>
            <w:proofErr w:type="gramEnd"/>
          </w:p>
          <w:p w14:paraId="38E8BEDD"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upload the presentation to a </w:t>
            </w:r>
            <w:r>
              <w:rPr>
                <w:lang w:val="en-GB"/>
              </w:rPr>
              <w:br/>
              <w:t>learning platform so that every participant can view it</w:t>
            </w:r>
          </w:p>
        </w:tc>
        <w:tc>
          <w:tcPr>
            <w:tcW w:w="3686" w:type="dxa"/>
          </w:tcPr>
          <w:p w14:paraId="53EF06F7"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lastRenderedPageBreak/>
              <w:t>Customised</w:t>
            </w:r>
            <w:proofErr w:type="spellEnd"/>
            <w:r>
              <w:t xml:space="preserve"> form </w:t>
            </w:r>
            <w:proofErr w:type="spellStart"/>
            <w:r>
              <w:t>of</w:t>
            </w:r>
            <w:proofErr w:type="spellEnd"/>
            <w:r>
              <w:t xml:space="preserve"> </w:t>
            </w:r>
            <w:proofErr w:type="spellStart"/>
            <w:r>
              <w:t>presentation</w:t>
            </w:r>
            <w:proofErr w:type="spellEnd"/>
            <w:r>
              <w:t xml:space="preserve"> </w:t>
            </w:r>
          </w:p>
          <w:p w14:paraId="13EB140A"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Presentation takes place in small </w:t>
            </w:r>
            <w:proofErr w:type="gramStart"/>
            <w:r>
              <w:rPr>
                <w:lang w:val="en-GB"/>
              </w:rPr>
              <w:t>groups</w:t>
            </w:r>
            <w:proofErr w:type="gramEnd"/>
            <w:r>
              <w:rPr>
                <w:lang w:val="en-GB"/>
              </w:rPr>
              <w:t xml:space="preserve"> </w:t>
            </w:r>
          </w:p>
          <w:p w14:paraId="3C6C8319"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time is managed within the group. </w:t>
            </w:r>
          </w:p>
        </w:tc>
        <w:tc>
          <w:tcPr>
            <w:tcW w:w="3402" w:type="dxa"/>
          </w:tcPr>
          <w:p w14:paraId="29EE2A27"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Selection</w:t>
            </w:r>
            <w:proofErr w:type="spellEnd"/>
            <w:r>
              <w:t xml:space="preserve"> </w:t>
            </w:r>
            <w:proofErr w:type="spellStart"/>
            <w:r>
              <w:t>of</w:t>
            </w:r>
            <w:proofErr w:type="spellEnd"/>
            <w:r>
              <w:t xml:space="preserve"> </w:t>
            </w:r>
            <w:proofErr w:type="spellStart"/>
            <w:r>
              <w:t>topics</w:t>
            </w:r>
            <w:proofErr w:type="spellEnd"/>
            <w:r>
              <w:t xml:space="preserve"> </w:t>
            </w:r>
            <w:proofErr w:type="spellStart"/>
            <w:r>
              <w:t>is</w:t>
            </w:r>
            <w:proofErr w:type="spellEnd"/>
            <w:r>
              <w:t xml:space="preserve"> </w:t>
            </w:r>
            <w:proofErr w:type="spellStart"/>
            <w:r>
              <w:t>predetermined</w:t>
            </w:r>
            <w:proofErr w:type="spellEnd"/>
          </w:p>
          <w:p w14:paraId="30D3EC5E"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Mandatory</w:t>
            </w:r>
            <w:proofErr w:type="spellEnd"/>
            <w:r>
              <w:t xml:space="preserve"> </w:t>
            </w:r>
            <w:proofErr w:type="spellStart"/>
            <w:r>
              <w:t>presentation</w:t>
            </w:r>
            <w:proofErr w:type="spellEnd"/>
          </w:p>
        </w:tc>
        <w:tc>
          <w:tcPr>
            <w:tcW w:w="425" w:type="dxa"/>
          </w:tcPr>
          <w:p w14:paraId="4D1F8F97"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52</w:t>
            </w:r>
          </w:p>
        </w:tc>
      </w:tr>
      <w:tr w:rsidR="001D7024" w14:paraId="6B4BCBE0"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46309AF5" w14:textId="77777777" w:rsidR="001D7024" w:rsidRDefault="00000000">
            <w:pPr>
              <w:spacing w:line="360" w:lineRule="auto"/>
              <w:rPr>
                <w:lang w:val="en-GB"/>
              </w:rPr>
            </w:pPr>
            <w:r>
              <w:rPr>
                <w:lang w:val="en-GB"/>
              </w:rPr>
              <w:t xml:space="preserve">Presentation (EA, </w:t>
            </w:r>
            <w:proofErr w:type="gramStart"/>
            <w:r>
              <w:rPr>
                <w:lang w:val="en-GB"/>
              </w:rPr>
              <w:t>PA</w:t>
            </w:r>
            <w:proofErr w:type="gramEnd"/>
            <w:r>
              <w:rPr>
                <w:lang w:val="en-GB"/>
              </w:rPr>
              <w:t xml:space="preserve"> or GA)</w:t>
            </w:r>
          </w:p>
        </w:tc>
        <w:tc>
          <w:tcPr>
            <w:tcW w:w="5282" w:type="dxa"/>
          </w:tcPr>
          <w:p w14:paraId="51B582B1"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participants prepare a topic (synchronously, asynchronously, in EA, PA or GA) and give a suitable presentation in a synchronous meeting. Feedback is then given by the audience. </w:t>
            </w:r>
          </w:p>
          <w:p w14:paraId="3B63AA66"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798CECAF"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analogue: Posters with e.g. flipcharts </w:t>
            </w:r>
          </w:p>
          <w:p w14:paraId="2E60E96A"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digital tools: </w:t>
            </w:r>
            <w:proofErr w:type="spellStart"/>
            <w:r>
              <w:rPr>
                <w:lang w:val="en-US"/>
              </w:rPr>
              <w:t>Edvisto</w:t>
            </w:r>
            <w:proofErr w:type="spellEnd"/>
            <w:r>
              <w:rPr>
                <w:lang w:val="en-US"/>
              </w:rPr>
              <w:t xml:space="preserve">, explain everything, PowerPoint, genially, </w:t>
            </w:r>
            <w:proofErr w:type="spellStart"/>
            <w:proofErr w:type="gramStart"/>
            <w:r>
              <w:rPr>
                <w:lang w:val="en-US"/>
              </w:rPr>
              <w:t>Powtoon</w:t>
            </w:r>
            <w:proofErr w:type="spellEnd"/>
            <w:proofErr w:type="gramEnd"/>
          </w:p>
          <w:p w14:paraId="56E75A74"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presentation via split screen </w:t>
            </w:r>
          </w:p>
        </w:tc>
        <w:tc>
          <w:tcPr>
            <w:tcW w:w="3686" w:type="dxa"/>
          </w:tcPr>
          <w:p w14:paraId="0485F0E8"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Flexibility</w:t>
            </w:r>
            <w:proofErr w:type="spellEnd"/>
            <w:r>
              <w:t xml:space="preserve"> in </w:t>
            </w:r>
            <w:proofErr w:type="spellStart"/>
            <w:r>
              <w:t>the</w:t>
            </w:r>
            <w:proofErr w:type="spellEnd"/>
            <w:r>
              <w:t xml:space="preserve"> social form </w:t>
            </w:r>
          </w:p>
          <w:p w14:paraId="2177A2D0"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Topics can be predefined or chosen by the participants </w:t>
            </w:r>
            <w:proofErr w:type="gramStart"/>
            <w:r>
              <w:rPr>
                <w:lang w:val="en-GB"/>
              </w:rPr>
              <w:t>themselves</w:t>
            </w:r>
            <w:proofErr w:type="gramEnd"/>
            <w:r>
              <w:rPr>
                <w:lang w:val="en-GB"/>
              </w:rPr>
              <w:t xml:space="preserve"> </w:t>
            </w:r>
          </w:p>
          <w:p w14:paraId="05ADD7B0"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Individual research, </w:t>
            </w:r>
            <w:proofErr w:type="gramStart"/>
            <w:r>
              <w:rPr>
                <w:lang w:val="en-GB"/>
              </w:rPr>
              <w:t>presentation</w:t>
            </w:r>
            <w:proofErr w:type="gramEnd"/>
            <w:r>
              <w:rPr>
                <w:lang w:val="en-GB"/>
              </w:rPr>
              <w:t xml:space="preserve"> and preparation of the presentation </w:t>
            </w:r>
          </w:p>
        </w:tc>
        <w:tc>
          <w:tcPr>
            <w:tcW w:w="3402" w:type="dxa"/>
          </w:tcPr>
          <w:p w14:paraId="79383168"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Presentation on a fixed date</w:t>
            </w:r>
          </w:p>
        </w:tc>
        <w:tc>
          <w:tcPr>
            <w:tcW w:w="425" w:type="dxa"/>
          </w:tcPr>
          <w:p w14:paraId="7BCC6501"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62</w:t>
            </w:r>
          </w:p>
        </w:tc>
      </w:tr>
    </w:tbl>
    <w:p w14:paraId="55D93B99" w14:textId="77777777" w:rsidR="001D7024" w:rsidRDefault="00000000">
      <w:pPr>
        <w:pStyle w:val="berschrift3"/>
        <w:spacing w:line="360" w:lineRule="auto"/>
      </w:pPr>
      <w:bookmarkStart w:id="3" w:name="_Toc156474502"/>
      <w:proofErr w:type="spellStart"/>
      <w:r>
        <w:lastRenderedPageBreak/>
        <w:t>For</w:t>
      </w:r>
      <w:proofErr w:type="spellEnd"/>
      <w:r>
        <w:t xml:space="preserve"> </w:t>
      </w:r>
      <w:proofErr w:type="spellStart"/>
      <w:r>
        <w:t>the</w:t>
      </w:r>
      <w:proofErr w:type="spellEnd"/>
      <w:r>
        <w:t xml:space="preserve"> </w:t>
      </w:r>
      <w:proofErr w:type="spellStart"/>
      <w:r>
        <w:t>final</w:t>
      </w:r>
      <w:proofErr w:type="spellEnd"/>
      <w:r>
        <w:t xml:space="preserve"> </w:t>
      </w:r>
      <w:proofErr w:type="spellStart"/>
      <w:r>
        <w:t>phase</w:t>
      </w:r>
      <w:bookmarkEnd w:id="3"/>
      <w:proofErr w:type="spellEnd"/>
    </w:p>
    <w:p w14:paraId="09D033BA" w14:textId="0462A55D" w:rsidR="001D7024" w:rsidRDefault="00000000">
      <w:pPr>
        <w:pStyle w:val="Beschriftung"/>
        <w:keepNext/>
        <w:rPr>
          <w:i w:val="0"/>
          <w:lang w:val="en-GB"/>
        </w:rPr>
      </w:pPr>
      <w:r>
        <w:rPr>
          <w:i w:val="0"/>
          <w:lang w:val="en-GB"/>
        </w:rPr>
        <w:t xml:space="preserve">Table </w:t>
      </w:r>
      <w:r>
        <w:rPr>
          <w:i w:val="0"/>
        </w:rPr>
        <w:fldChar w:fldCharType="begin"/>
      </w:r>
      <w:r>
        <w:rPr>
          <w:i w:val="0"/>
          <w:lang w:val="en-GB"/>
        </w:rPr>
        <w:instrText xml:space="preserve"> SEQ Tabelle \* ARABIC </w:instrText>
      </w:r>
      <w:r>
        <w:rPr>
          <w:i w:val="0"/>
        </w:rPr>
        <w:fldChar w:fldCharType="separate"/>
      </w:r>
      <w:r>
        <w:rPr>
          <w:i w:val="0"/>
          <w:lang w:val="en-GB"/>
        </w:rPr>
        <w:t>5</w:t>
      </w:r>
      <w:r>
        <w:rPr>
          <w:i w:val="0"/>
        </w:rPr>
        <w:fldChar w:fldCharType="end"/>
      </w:r>
      <w:r w:rsidR="006C5A53" w:rsidRPr="006C5A53">
        <w:rPr>
          <w:i w:val="0"/>
          <w:lang w:val="en-US"/>
        </w:rPr>
        <w:t xml:space="preserve">: </w:t>
      </w:r>
      <w:r>
        <w:rPr>
          <w:i w:val="0"/>
          <w:lang w:val="en-GB"/>
        </w:rPr>
        <w:t>Advantages and disadvantages of methods for the finalisation phase</w:t>
      </w:r>
    </w:p>
    <w:tbl>
      <w:tblPr>
        <w:tblStyle w:val="Gitternetztabelle1hell"/>
        <w:tblW w:w="14312" w:type="dxa"/>
        <w:tblLayout w:type="fixed"/>
        <w:tblLook w:val="04A0" w:firstRow="1" w:lastRow="0" w:firstColumn="1" w:lastColumn="0" w:noHBand="0" w:noVBand="1"/>
        <w:tblCaption w:val="Vor- und Nachteile von Methoden für die Abschlussphase"/>
        <w:tblDescription w:val="Die Tabelle beschreibt 4 Methoden, die sich für die Abschlussphase eignen, und zeigt jeweils Vor- und Nachteile in Bezug auf Barrierefreiheit (im weiten Sinne) auf. "/>
      </w:tblPr>
      <w:tblGrid>
        <w:gridCol w:w="1517"/>
        <w:gridCol w:w="5282"/>
        <w:gridCol w:w="3686"/>
        <w:gridCol w:w="3402"/>
        <w:gridCol w:w="425"/>
      </w:tblGrid>
      <w:tr w:rsidR="001D7024" w14:paraId="5491133B" w14:textId="77777777" w:rsidTr="001D70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7" w:type="dxa"/>
            <w:shd w:val="clear" w:color="auto" w:fill="D0CECE" w:themeFill="background2" w:themeFillShade="E6"/>
          </w:tcPr>
          <w:p w14:paraId="135D2391" w14:textId="77777777" w:rsidR="001D7024" w:rsidRDefault="00000000">
            <w:pPr>
              <w:spacing w:line="360" w:lineRule="auto"/>
            </w:pPr>
            <w:r>
              <w:t>Method (social form)</w:t>
            </w:r>
          </w:p>
        </w:tc>
        <w:tc>
          <w:tcPr>
            <w:tcW w:w="5282" w:type="dxa"/>
            <w:shd w:val="clear" w:color="auto" w:fill="D0CECE" w:themeFill="background2" w:themeFillShade="E6"/>
          </w:tcPr>
          <w:p w14:paraId="772A1F9B" w14:textId="77777777" w:rsidR="001D7024" w:rsidRDefault="00000000">
            <w:pPr>
              <w:spacing w:line="360" w:lineRule="auto"/>
              <w:cnfStyle w:val="100000000000" w:firstRow="1" w:lastRow="0" w:firstColumn="0" w:lastColumn="0" w:oddVBand="0" w:evenVBand="0" w:oddHBand="0" w:evenHBand="0" w:firstRowFirstColumn="0" w:firstRowLastColumn="0" w:lastRowFirstColumn="0" w:lastRowLastColumn="0"/>
            </w:pPr>
            <w:r>
              <w:t xml:space="preserve">Description </w:t>
            </w:r>
            <w:proofErr w:type="spellStart"/>
            <w:r>
              <w:t>of</w:t>
            </w:r>
            <w:proofErr w:type="spellEnd"/>
            <w:r>
              <w:t xml:space="preserve"> </w:t>
            </w:r>
            <w:proofErr w:type="spellStart"/>
            <w:r>
              <w:t>the</w:t>
            </w:r>
            <w:proofErr w:type="spellEnd"/>
            <w:r>
              <w:t xml:space="preserve"> </w:t>
            </w:r>
          </w:p>
        </w:tc>
        <w:tc>
          <w:tcPr>
            <w:tcW w:w="3686" w:type="dxa"/>
            <w:shd w:val="clear" w:color="auto" w:fill="D0CECE" w:themeFill="background2" w:themeFillShade="E6"/>
          </w:tcPr>
          <w:p w14:paraId="260B6469" w14:textId="77777777" w:rsidR="001D7024" w:rsidRDefault="00000000">
            <w:pPr>
              <w:spacing w:line="360" w:lineRule="auto"/>
              <w:cnfStyle w:val="100000000000" w:firstRow="1" w:lastRow="0" w:firstColumn="0" w:lastColumn="0" w:oddVBand="0" w:evenVBand="0" w:oddHBand="0" w:evenHBand="0" w:firstRowFirstColumn="0" w:firstRowLastColumn="0" w:lastRowFirstColumn="0" w:lastRowLastColumn="0"/>
            </w:pPr>
            <w:r>
              <w:t>Advantage(s)</w:t>
            </w:r>
          </w:p>
        </w:tc>
        <w:tc>
          <w:tcPr>
            <w:tcW w:w="3402" w:type="dxa"/>
            <w:shd w:val="clear" w:color="auto" w:fill="D0CECE" w:themeFill="background2" w:themeFillShade="E6"/>
          </w:tcPr>
          <w:p w14:paraId="1E17E797" w14:textId="77777777" w:rsidR="001D7024" w:rsidRDefault="00000000">
            <w:pPr>
              <w:spacing w:line="360" w:lineRule="auto"/>
              <w:cnfStyle w:val="100000000000" w:firstRow="1" w:lastRow="0" w:firstColumn="0" w:lastColumn="0" w:oddVBand="0" w:evenVBand="0" w:oddHBand="0" w:evenHBand="0" w:firstRowFirstColumn="0" w:firstRowLastColumn="0" w:lastRowFirstColumn="0" w:lastRowLastColumn="0"/>
            </w:pPr>
            <w:proofErr w:type="spellStart"/>
            <w:r>
              <w:t>Disadvantage</w:t>
            </w:r>
            <w:proofErr w:type="spellEnd"/>
            <w:r>
              <w:t>(s)</w:t>
            </w:r>
          </w:p>
        </w:tc>
        <w:tc>
          <w:tcPr>
            <w:tcW w:w="425" w:type="dxa"/>
            <w:shd w:val="clear" w:color="auto" w:fill="D0CECE" w:themeFill="background2" w:themeFillShade="E6"/>
          </w:tcPr>
          <w:p w14:paraId="161C3E5C" w14:textId="77777777" w:rsidR="001D7024" w:rsidRDefault="00000000">
            <w:pPr>
              <w:spacing w:line="360" w:lineRule="auto"/>
              <w:cnfStyle w:val="100000000000" w:firstRow="1" w:lastRow="0" w:firstColumn="0" w:lastColumn="0" w:oddVBand="0" w:evenVBand="0" w:oddHBand="0" w:evenHBand="0" w:firstRowFirstColumn="0" w:firstRowLastColumn="0" w:lastRowFirstColumn="0" w:lastRowLastColumn="0"/>
            </w:pPr>
            <w:r>
              <w:t>S.</w:t>
            </w:r>
          </w:p>
        </w:tc>
      </w:tr>
      <w:tr w:rsidR="001D7024" w14:paraId="04935F9A"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5C9BA708" w14:textId="77777777" w:rsidR="001D7024" w:rsidRDefault="00000000">
            <w:pPr>
              <w:spacing w:line="360" w:lineRule="auto"/>
              <w:rPr>
                <w:lang w:val="en-US"/>
              </w:rPr>
            </w:pPr>
            <w:r>
              <w:rPr>
                <w:lang w:val="en-US"/>
              </w:rPr>
              <w:t>Five-finger feedback (EA, plenary)</w:t>
            </w:r>
          </w:p>
        </w:tc>
        <w:tc>
          <w:tcPr>
            <w:tcW w:w="5282" w:type="dxa"/>
          </w:tcPr>
          <w:p w14:paraId="5A63CD9F"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Each participant gives feedback on a specific topic/occasion using their hand. </w:t>
            </w:r>
            <w:r>
              <w:rPr>
                <w:b/>
                <w:bCs/>
                <w:lang w:val="en-GB"/>
              </w:rPr>
              <w:t>Thumb</w:t>
            </w:r>
            <w:r>
              <w:rPr>
                <w:lang w:val="en-GB"/>
              </w:rPr>
              <w:t xml:space="preserve">: That was great. </w:t>
            </w:r>
            <w:r>
              <w:rPr>
                <w:b/>
                <w:bCs/>
                <w:lang w:val="en-GB"/>
              </w:rPr>
              <w:t>Index finger</w:t>
            </w:r>
            <w:r>
              <w:rPr>
                <w:lang w:val="en-GB"/>
              </w:rPr>
              <w:t xml:space="preserve">: That was important/ I'll take it with me. </w:t>
            </w:r>
            <w:r>
              <w:rPr>
                <w:b/>
                <w:bCs/>
                <w:lang w:val="en-GB"/>
              </w:rPr>
              <w:t>Middle finger</w:t>
            </w:r>
            <w:r>
              <w:rPr>
                <w:lang w:val="en-GB"/>
              </w:rPr>
              <w:t xml:space="preserve">: That wasn't good. </w:t>
            </w:r>
            <w:r>
              <w:rPr>
                <w:b/>
                <w:bCs/>
                <w:lang w:val="en-GB"/>
              </w:rPr>
              <w:t>Ring finger</w:t>
            </w:r>
            <w:r>
              <w:rPr>
                <w:lang w:val="en-GB"/>
              </w:rPr>
              <w:t xml:space="preserve">: That's my favourite/ highlight. </w:t>
            </w:r>
            <w:r>
              <w:rPr>
                <w:b/>
                <w:bCs/>
                <w:lang w:val="en-GB"/>
              </w:rPr>
              <w:t>Little finger</w:t>
            </w:r>
            <w:r>
              <w:rPr>
                <w:lang w:val="en-GB"/>
              </w:rPr>
              <w:t xml:space="preserve">: That was too short. </w:t>
            </w:r>
          </w:p>
          <w:p w14:paraId="41D4464C"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07999CEB"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analogue: verbal, with print template</w:t>
            </w:r>
          </w:p>
          <w:p w14:paraId="2B25858A"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verbally, filling out the template on the </w:t>
            </w:r>
            <w:proofErr w:type="gramStart"/>
            <w:r>
              <w:rPr>
                <w:lang w:val="en-GB"/>
              </w:rPr>
              <w:t>PC</w:t>
            </w:r>
            <w:proofErr w:type="gramEnd"/>
          </w:p>
          <w:p w14:paraId="5980D260"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tools: Padlet (name columns according to fingers), Kahoot </w:t>
            </w:r>
          </w:p>
        </w:tc>
        <w:tc>
          <w:tcPr>
            <w:tcW w:w="3686" w:type="dxa"/>
          </w:tcPr>
          <w:p w14:paraId="3E13A583"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Relation to your own body, with mnemonic bridges  </w:t>
            </w:r>
          </w:p>
          <w:p w14:paraId="12C15701"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pPr>
            <w:r>
              <w:t xml:space="preserve">Possible at flexible </w:t>
            </w:r>
            <w:proofErr w:type="spellStart"/>
            <w:r>
              <w:t>times</w:t>
            </w:r>
            <w:proofErr w:type="spellEnd"/>
            <w:r>
              <w:t xml:space="preserve"> </w:t>
            </w:r>
          </w:p>
          <w:p w14:paraId="1E336E9F"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Quantity</w:t>
            </w:r>
            <w:proofErr w:type="spellEnd"/>
            <w:r>
              <w:t xml:space="preserve"> </w:t>
            </w:r>
            <w:proofErr w:type="spellStart"/>
            <w:r>
              <w:t>of</w:t>
            </w:r>
            <w:proofErr w:type="spellEnd"/>
            <w:r>
              <w:t xml:space="preserve"> </w:t>
            </w:r>
            <w:proofErr w:type="spellStart"/>
            <w:r>
              <w:t>reflection</w:t>
            </w:r>
            <w:proofErr w:type="spellEnd"/>
            <w:r>
              <w:t xml:space="preserve"> </w:t>
            </w:r>
            <w:proofErr w:type="spellStart"/>
            <w:r>
              <w:t>mostly</w:t>
            </w:r>
            <w:proofErr w:type="spellEnd"/>
            <w:r>
              <w:t xml:space="preserve"> flexible </w:t>
            </w:r>
          </w:p>
          <w:p w14:paraId="36279883"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Visualisation can appeal to other senses </w:t>
            </w:r>
          </w:p>
        </w:tc>
        <w:tc>
          <w:tcPr>
            <w:tcW w:w="3402" w:type="dxa"/>
          </w:tcPr>
          <w:p w14:paraId="2812AFC2" w14:textId="77777777" w:rsidR="001D7024" w:rsidRDefault="001D7024">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p>
        </w:tc>
        <w:tc>
          <w:tcPr>
            <w:tcW w:w="425" w:type="dxa"/>
          </w:tcPr>
          <w:p w14:paraId="6FED7AF8"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124</w:t>
            </w:r>
          </w:p>
        </w:tc>
      </w:tr>
      <w:tr w:rsidR="001D7024" w14:paraId="14C84D67"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24C752D1" w14:textId="77777777" w:rsidR="001D7024" w:rsidRDefault="00000000">
            <w:pPr>
              <w:spacing w:line="360" w:lineRule="auto"/>
              <w:rPr>
                <w:lang w:val="en-GB"/>
              </w:rPr>
            </w:pPr>
            <w:r>
              <w:rPr>
                <w:lang w:val="en-GB"/>
              </w:rPr>
              <w:t>Learning diary/ e-portfolio (EA)</w:t>
            </w:r>
          </w:p>
        </w:tc>
        <w:tc>
          <w:tcPr>
            <w:tcW w:w="5282" w:type="dxa"/>
          </w:tcPr>
          <w:p w14:paraId="0DC0D46D"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Participants "keep learning journals/learning diaries or (e-)portfolios throughout the semester, in which they write down and document their findings, work results and learning experiences. [...] The e-portfolios also include peer feedback and feedback from teaching staff, instructors, lectures." </w:t>
            </w:r>
          </w:p>
          <w:p w14:paraId="39A20B6D"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189D266C"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analogue: notebook, college pad </w:t>
            </w:r>
          </w:p>
          <w:p w14:paraId="5FD7BE32"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tools: Portfolio function for LMS, </w:t>
            </w:r>
            <w:proofErr w:type="spellStart"/>
            <w:r>
              <w:rPr>
                <w:lang w:val="en-GB"/>
              </w:rPr>
              <w:t>LeTaBu</w:t>
            </w:r>
            <w:proofErr w:type="spellEnd"/>
          </w:p>
          <w:p w14:paraId="72A87082"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pPr>
            <w:r>
              <w:t xml:space="preserve">digital: Word </w:t>
            </w:r>
          </w:p>
        </w:tc>
        <w:tc>
          <w:tcPr>
            <w:tcW w:w="3686" w:type="dxa"/>
          </w:tcPr>
          <w:p w14:paraId="42F11E17"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Quantity and quality can be hit </w:t>
            </w:r>
            <w:proofErr w:type="gramStart"/>
            <w:r>
              <w:rPr>
                <w:lang w:val="en-GB"/>
              </w:rPr>
              <w:t>individually</w:t>
            </w:r>
            <w:proofErr w:type="gramEnd"/>
            <w:r>
              <w:rPr>
                <w:lang w:val="en-GB"/>
              </w:rPr>
              <w:t xml:space="preserve"> </w:t>
            </w:r>
          </w:p>
          <w:p w14:paraId="371C43BB"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way it is presented varies and can appeal to different senses through </w:t>
            </w:r>
            <w:proofErr w:type="gramStart"/>
            <w:r>
              <w:rPr>
                <w:lang w:val="en-GB"/>
              </w:rPr>
              <w:t>combinations</w:t>
            </w:r>
            <w:proofErr w:type="gramEnd"/>
            <w:r>
              <w:rPr>
                <w:lang w:val="en-GB"/>
              </w:rPr>
              <w:t xml:space="preserve"> </w:t>
            </w:r>
          </w:p>
          <w:p w14:paraId="525F1B93"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Individual focus (in terms of content)</w:t>
            </w:r>
          </w:p>
          <w:p w14:paraId="25B1AA8C"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pPr>
            <w:r>
              <w:lastRenderedPageBreak/>
              <w:t xml:space="preserve">Time </w:t>
            </w:r>
            <w:proofErr w:type="spellStart"/>
            <w:r>
              <w:t>flexibility</w:t>
            </w:r>
            <w:proofErr w:type="spellEnd"/>
            <w:r>
              <w:t xml:space="preserve">  </w:t>
            </w:r>
          </w:p>
        </w:tc>
        <w:tc>
          <w:tcPr>
            <w:tcW w:w="3402" w:type="dxa"/>
          </w:tcPr>
          <w:p w14:paraId="2BE89607"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r>
              <w:lastRenderedPageBreak/>
              <w:t xml:space="preserve">Deadline </w:t>
            </w:r>
            <w:proofErr w:type="spellStart"/>
            <w:r>
              <w:t>for</w:t>
            </w:r>
            <w:proofErr w:type="spellEnd"/>
            <w:r>
              <w:t xml:space="preserve"> </w:t>
            </w:r>
            <w:proofErr w:type="spellStart"/>
            <w:r>
              <w:t>submission</w:t>
            </w:r>
            <w:proofErr w:type="spellEnd"/>
            <w:r>
              <w:t xml:space="preserve"> </w:t>
            </w:r>
          </w:p>
        </w:tc>
        <w:tc>
          <w:tcPr>
            <w:tcW w:w="425" w:type="dxa"/>
          </w:tcPr>
          <w:p w14:paraId="14D043DE"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129</w:t>
            </w:r>
          </w:p>
        </w:tc>
      </w:tr>
      <w:tr w:rsidR="001D7024" w14:paraId="2DC8DDF4"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634E3345" w14:textId="77777777" w:rsidR="001D7024" w:rsidRDefault="00000000">
            <w:pPr>
              <w:spacing w:line="360" w:lineRule="auto"/>
            </w:pPr>
            <w:r>
              <w:t xml:space="preserve">Paper </w:t>
            </w:r>
            <w:proofErr w:type="spellStart"/>
            <w:r>
              <w:t>feedback</w:t>
            </w:r>
            <w:proofErr w:type="spellEnd"/>
            <w:r>
              <w:t xml:space="preserve"> (EA)</w:t>
            </w:r>
          </w:p>
        </w:tc>
        <w:tc>
          <w:tcPr>
            <w:tcW w:w="5282" w:type="dxa"/>
          </w:tcPr>
          <w:p w14:paraId="4A11C983"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Feedback on a course or an individual meeting is given on slips of paper that are handed in at the end (e.g. in a box). Participants should write down their wishes, </w:t>
            </w:r>
            <w:proofErr w:type="gramStart"/>
            <w:r>
              <w:rPr>
                <w:lang w:val="en-GB"/>
              </w:rPr>
              <w:t>comments</w:t>
            </w:r>
            <w:proofErr w:type="gramEnd"/>
            <w:r>
              <w:rPr>
                <w:lang w:val="en-GB"/>
              </w:rPr>
              <w:t xml:space="preserve"> and suggestions on the slips of paper.</w:t>
            </w:r>
          </w:p>
          <w:p w14:paraId="276C9290"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0B3F6E57"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analogue: Slip of paper + box</w:t>
            </w:r>
          </w:p>
          <w:p w14:paraId="1B78B2C9"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tools: Padlet, video tool chat, </w:t>
            </w:r>
            <w:proofErr w:type="spellStart"/>
            <w:r>
              <w:rPr>
                <w:lang w:val="en-GB"/>
              </w:rPr>
              <w:t>Tweedback</w:t>
            </w:r>
            <w:proofErr w:type="spellEnd"/>
            <w:r>
              <w:rPr>
                <w:lang w:val="en-GB"/>
              </w:rPr>
              <w:t xml:space="preserve">, </w:t>
            </w:r>
            <w:proofErr w:type="spellStart"/>
            <w:r>
              <w:rPr>
                <w:lang w:val="en-GB"/>
              </w:rPr>
              <w:t>Edkimo</w:t>
            </w:r>
            <w:proofErr w:type="spellEnd"/>
            <w:r>
              <w:rPr>
                <w:lang w:val="en-GB"/>
              </w:rPr>
              <w:t xml:space="preserve"> </w:t>
            </w:r>
          </w:p>
        </w:tc>
        <w:tc>
          <w:tcPr>
            <w:tcW w:w="3686" w:type="dxa"/>
          </w:tcPr>
          <w:p w14:paraId="006F7ED2"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Openness</w:t>
            </w:r>
            <w:proofErr w:type="spellEnd"/>
            <w:r>
              <w:t xml:space="preserve">, </w:t>
            </w:r>
            <w:proofErr w:type="spellStart"/>
            <w:r>
              <w:t>few</w:t>
            </w:r>
            <w:proofErr w:type="spellEnd"/>
            <w:r>
              <w:t xml:space="preserve"> </w:t>
            </w:r>
            <w:proofErr w:type="spellStart"/>
            <w:r>
              <w:t>specific</w:t>
            </w:r>
            <w:proofErr w:type="spellEnd"/>
            <w:r>
              <w:t xml:space="preserve"> </w:t>
            </w:r>
            <w:proofErr w:type="spellStart"/>
            <w:r>
              <w:t>questions</w:t>
            </w:r>
            <w:proofErr w:type="spellEnd"/>
          </w:p>
          <w:p w14:paraId="506101CC"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Close temporal relationship between feedback and meeting </w:t>
            </w:r>
          </w:p>
          <w:p w14:paraId="348EE234"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Anonymity</w:t>
            </w:r>
            <w:proofErr w:type="spellEnd"/>
            <w:r>
              <w:t xml:space="preserve"> </w:t>
            </w:r>
          </w:p>
        </w:tc>
        <w:tc>
          <w:tcPr>
            <w:tcW w:w="3402" w:type="dxa"/>
          </w:tcPr>
          <w:p w14:paraId="6888A3D4"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t>Openness</w:t>
            </w:r>
            <w:proofErr w:type="spellEnd"/>
            <w:r>
              <w:t xml:space="preserve">, </w:t>
            </w:r>
            <w:proofErr w:type="spellStart"/>
            <w:r>
              <w:t>few</w:t>
            </w:r>
            <w:proofErr w:type="spellEnd"/>
            <w:r>
              <w:t xml:space="preserve"> </w:t>
            </w:r>
            <w:proofErr w:type="spellStart"/>
            <w:r>
              <w:t>specific</w:t>
            </w:r>
            <w:proofErr w:type="spellEnd"/>
            <w:r>
              <w:t xml:space="preserve"> </w:t>
            </w:r>
            <w:proofErr w:type="spellStart"/>
            <w:r>
              <w:t>questions</w:t>
            </w:r>
            <w:proofErr w:type="spellEnd"/>
          </w:p>
        </w:tc>
        <w:tc>
          <w:tcPr>
            <w:tcW w:w="425" w:type="dxa"/>
          </w:tcPr>
          <w:p w14:paraId="5D01EC08"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142</w:t>
            </w:r>
          </w:p>
        </w:tc>
      </w:tr>
      <w:tr w:rsidR="001D7024" w14:paraId="191D99E3" w14:textId="77777777" w:rsidTr="001D7024">
        <w:tc>
          <w:tcPr>
            <w:cnfStyle w:val="001000000000" w:firstRow="0" w:lastRow="0" w:firstColumn="1" w:lastColumn="0" w:oddVBand="0" w:evenVBand="0" w:oddHBand="0" w:evenHBand="0" w:firstRowFirstColumn="0" w:firstRowLastColumn="0" w:lastRowFirstColumn="0" w:lastRowLastColumn="0"/>
            <w:tcW w:w="1517" w:type="dxa"/>
          </w:tcPr>
          <w:p w14:paraId="0DF79476" w14:textId="77777777" w:rsidR="001D7024" w:rsidRDefault="00000000">
            <w:pPr>
              <w:spacing w:line="360" w:lineRule="auto"/>
            </w:pPr>
            <w:r>
              <w:t>Target (EA)</w:t>
            </w:r>
          </w:p>
        </w:tc>
        <w:tc>
          <w:tcPr>
            <w:tcW w:w="5282" w:type="dxa"/>
          </w:tcPr>
          <w:p w14:paraId="6E073CE5"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Evaluation of an event or the learning objectives with the support of a target. This is either on a flipchart or in a digital tool. The disc consists of 4-5 parts, with each part corresponding to an aspect of the evaluation. For example: learning success, cooperation, preparation. Each participant receives one point per aspect, which he/she places on the target disc: The better the aspect was fulfilled, the closer the point is to the centre.</w:t>
            </w:r>
          </w:p>
          <w:p w14:paraId="26B808B7" w14:textId="77777777" w:rsidR="001D7024" w:rsidRDefault="001D7024">
            <w:pPr>
              <w:spacing w:line="360" w:lineRule="auto"/>
              <w:cnfStyle w:val="000000000000" w:firstRow="0" w:lastRow="0" w:firstColumn="0" w:lastColumn="0" w:oddVBand="0" w:evenVBand="0" w:oddHBand="0" w:evenHBand="0" w:firstRowFirstColumn="0" w:firstRowLastColumn="0" w:lastRowFirstColumn="0" w:lastRowLastColumn="0"/>
              <w:rPr>
                <w:lang w:val="en-GB"/>
              </w:rPr>
            </w:pPr>
          </w:p>
          <w:p w14:paraId="7D332121"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analogue: Flipchart, pin board, sticky dots. </w:t>
            </w:r>
          </w:p>
          <w:p w14:paraId="2D8AE839"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digital tools: Padlet, </w:t>
            </w:r>
            <w:proofErr w:type="spellStart"/>
            <w:r>
              <w:rPr>
                <w:lang w:val="en-GB"/>
              </w:rPr>
              <w:t>Taskcards</w:t>
            </w:r>
            <w:proofErr w:type="spellEnd"/>
            <w:r>
              <w:rPr>
                <w:lang w:val="en-GB"/>
              </w:rPr>
              <w:t xml:space="preserve">, </w:t>
            </w:r>
            <w:proofErr w:type="spellStart"/>
            <w:r>
              <w:rPr>
                <w:lang w:val="en-GB"/>
              </w:rPr>
              <w:t>Oncoo</w:t>
            </w:r>
            <w:proofErr w:type="spellEnd"/>
          </w:p>
          <w:p w14:paraId="44FBA8A6" w14:textId="77777777" w:rsidR="001D7024" w:rsidRDefault="00000000">
            <w:pPr>
              <w:spacing w:line="36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Digital: The target is visible to everyone via "Share screen" so that everyone can set the points using the "Comment" function </w:t>
            </w:r>
          </w:p>
        </w:tc>
        <w:tc>
          <w:tcPr>
            <w:tcW w:w="3686" w:type="dxa"/>
          </w:tcPr>
          <w:p w14:paraId="0581CF43" w14:textId="77777777" w:rsidR="001D7024" w:rsidRDefault="00000000">
            <w:pPr>
              <w:pStyle w:val="Listenabsatz"/>
              <w:numPr>
                <w:ilvl w:val="0"/>
                <w:numId w:val="20"/>
              </w:numPr>
              <w:spacing w:after="160" w:line="360" w:lineRule="auto"/>
              <w:ind w:left="202" w:hanging="142"/>
              <w:cnfStyle w:val="000000000000" w:firstRow="0" w:lastRow="0" w:firstColumn="0" w:lastColumn="0" w:oddVBand="0" w:evenVBand="0" w:oddHBand="0" w:evenHBand="0" w:firstRowFirstColumn="0" w:firstRowLastColumn="0" w:lastRowFirstColumn="0" w:lastRowLastColumn="0"/>
            </w:pPr>
            <w:proofErr w:type="spellStart"/>
            <w:r>
              <w:lastRenderedPageBreak/>
              <w:t>Concrete</w:t>
            </w:r>
            <w:proofErr w:type="spellEnd"/>
            <w:r>
              <w:t xml:space="preserve"> frame </w:t>
            </w:r>
            <w:proofErr w:type="spellStart"/>
            <w:r>
              <w:t>of</w:t>
            </w:r>
            <w:proofErr w:type="spellEnd"/>
            <w:r>
              <w:t xml:space="preserve"> </w:t>
            </w:r>
            <w:proofErr w:type="spellStart"/>
            <w:r>
              <w:t>reference</w:t>
            </w:r>
            <w:proofErr w:type="spellEnd"/>
            <w:r>
              <w:t xml:space="preserve"> visible </w:t>
            </w:r>
          </w:p>
          <w:p w14:paraId="5FF8E07B" w14:textId="77777777" w:rsidR="001D7024" w:rsidRDefault="001D7024">
            <w:pPr>
              <w:spacing w:after="160" w:line="360" w:lineRule="auto"/>
              <w:ind w:left="202"/>
              <w:cnfStyle w:val="000000000000" w:firstRow="0" w:lastRow="0" w:firstColumn="0" w:lastColumn="0" w:oddVBand="0" w:evenVBand="0" w:oddHBand="0" w:evenHBand="0" w:firstRowFirstColumn="0" w:firstRowLastColumn="0" w:lastRowFirstColumn="0" w:lastRowLastColumn="0"/>
            </w:pPr>
          </w:p>
        </w:tc>
        <w:tc>
          <w:tcPr>
            <w:tcW w:w="3402" w:type="dxa"/>
          </w:tcPr>
          <w:p w14:paraId="69C8AFCA" w14:textId="77777777" w:rsidR="001D7024" w:rsidRDefault="00000000">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Visualisation is not accessible to everyone (both for participation in the evaluation and for evaluation) </w:t>
            </w:r>
          </w:p>
          <w:p w14:paraId="530CC1CE" w14:textId="77777777" w:rsidR="001D7024" w:rsidRDefault="001D7024">
            <w:pPr>
              <w:pStyle w:val="Listenabsatz"/>
              <w:numPr>
                <w:ilvl w:val="0"/>
                <w:numId w:val="20"/>
              </w:numPr>
              <w:spacing w:line="360" w:lineRule="auto"/>
              <w:ind w:left="202" w:hanging="142"/>
              <w:cnfStyle w:val="000000000000" w:firstRow="0" w:lastRow="0" w:firstColumn="0" w:lastColumn="0" w:oddVBand="0" w:evenVBand="0" w:oddHBand="0" w:evenHBand="0" w:firstRowFirstColumn="0" w:firstRowLastColumn="0" w:lastRowFirstColumn="0" w:lastRowLastColumn="0"/>
              <w:rPr>
                <w:lang w:val="en-GB"/>
              </w:rPr>
            </w:pPr>
          </w:p>
        </w:tc>
        <w:tc>
          <w:tcPr>
            <w:tcW w:w="425" w:type="dxa"/>
          </w:tcPr>
          <w:p w14:paraId="2B73EB7B" w14:textId="77777777" w:rsidR="001D7024" w:rsidRDefault="00000000">
            <w:pPr>
              <w:spacing w:line="360" w:lineRule="auto"/>
              <w:ind w:left="60"/>
              <w:cnfStyle w:val="000000000000" w:firstRow="0" w:lastRow="0" w:firstColumn="0" w:lastColumn="0" w:oddVBand="0" w:evenVBand="0" w:oddHBand="0" w:evenHBand="0" w:firstRowFirstColumn="0" w:firstRowLastColumn="0" w:lastRowFirstColumn="0" w:lastRowLastColumn="0"/>
            </w:pPr>
            <w:r>
              <w:t>143</w:t>
            </w:r>
          </w:p>
        </w:tc>
      </w:tr>
    </w:tbl>
    <w:p w14:paraId="1FA568E4" w14:textId="77777777" w:rsidR="001D7024" w:rsidRDefault="001D7024">
      <w:pPr>
        <w:spacing w:line="360" w:lineRule="auto"/>
      </w:pPr>
    </w:p>
    <w:p w14:paraId="27B5BAFC" w14:textId="77777777" w:rsidR="001D7024" w:rsidRDefault="001D7024">
      <w:pPr>
        <w:pStyle w:val="berschrift3"/>
        <w:spacing w:line="360" w:lineRule="auto"/>
        <w:sectPr w:rsidR="001D7024">
          <w:headerReference w:type="default" r:id="rId8"/>
          <w:footerReference w:type="default" r:id="rId9"/>
          <w:pgSz w:w="16838" w:h="11906"/>
          <w:pgMar w:top="1417" w:right="1417" w:bottom="1417" w:left="1134" w:header="708" w:footer="708" w:gutter="0"/>
          <w:cols w:space="708"/>
        </w:sectPr>
      </w:pPr>
    </w:p>
    <w:p w14:paraId="01D32C51" w14:textId="77777777" w:rsidR="001D7024" w:rsidRDefault="00000000">
      <w:pPr>
        <w:pStyle w:val="berschrift3"/>
        <w:spacing w:line="360" w:lineRule="auto"/>
        <w:rPr>
          <w:lang w:val="en-GB"/>
        </w:rPr>
      </w:pPr>
      <w:bookmarkStart w:id="4" w:name="_Toc156474503"/>
      <w:r>
        <w:rPr>
          <w:lang w:val="en-GB"/>
        </w:rPr>
        <w:lastRenderedPageBreak/>
        <w:t>Example of a digitalised face-to-face session in the middle of the semester</w:t>
      </w:r>
      <w:bookmarkEnd w:id="4"/>
    </w:p>
    <w:p w14:paraId="1D57DFF1" w14:textId="77777777" w:rsidR="001D7024" w:rsidRDefault="00000000">
      <w:pPr>
        <w:spacing w:after="0" w:line="360" w:lineRule="auto"/>
      </w:pPr>
      <w:r>
        <w:t xml:space="preserve">Entry </w:t>
      </w:r>
      <w:proofErr w:type="spellStart"/>
      <w:r>
        <w:t>phase</w:t>
      </w:r>
      <w:proofErr w:type="spellEnd"/>
    </w:p>
    <w:p w14:paraId="4F36E317" w14:textId="77777777" w:rsidR="001D7024" w:rsidRDefault="00000000">
      <w:pPr>
        <w:pStyle w:val="Listenabsatz"/>
        <w:numPr>
          <w:ilvl w:val="0"/>
          <w:numId w:val="20"/>
        </w:numPr>
        <w:spacing w:line="360" w:lineRule="auto"/>
        <w:ind w:left="426"/>
        <w:rPr>
          <w:lang w:val="en-GB"/>
        </w:rPr>
      </w:pPr>
      <w:r>
        <w:rPr>
          <w:lang w:val="en-GB"/>
        </w:rPr>
        <w:t xml:space="preserve">Welcome + presentation of the </w:t>
      </w:r>
      <w:r>
        <w:rPr>
          <w:rFonts w:ascii="Segoe UI" w:hAnsi="Segoe UI" w:cs="Segoe UI"/>
          <w:color w:val="0D0D0D"/>
          <w:shd w:val="clear" w:color="auto" w:fill="FFFFFF"/>
          <w:lang w:val="en-GB"/>
        </w:rPr>
        <w:t>procedure</w:t>
      </w:r>
      <w:r>
        <w:rPr>
          <w:lang w:val="en-GB"/>
        </w:rPr>
        <w:t xml:space="preserve"> of the </w:t>
      </w:r>
      <w:proofErr w:type="gramStart"/>
      <w:r>
        <w:rPr>
          <w:lang w:val="en-GB"/>
        </w:rPr>
        <w:t>meeting</w:t>
      </w:r>
      <w:proofErr w:type="gramEnd"/>
    </w:p>
    <w:p w14:paraId="07B2BF3A" w14:textId="77777777" w:rsidR="001D7024" w:rsidRDefault="00000000">
      <w:pPr>
        <w:pStyle w:val="Listenabsatz"/>
        <w:numPr>
          <w:ilvl w:val="0"/>
          <w:numId w:val="20"/>
        </w:numPr>
        <w:spacing w:line="360" w:lineRule="auto"/>
        <w:ind w:left="426"/>
        <w:rPr>
          <w:lang w:val="en-GB"/>
        </w:rPr>
      </w:pPr>
      <w:r>
        <w:rPr>
          <w:lang w:val="en-GB"/>
        </w:rPr>
        <w:t xml:space="preserve">Warm-up as an introduction: Prepared </w:t>
      </w:r>
      <w:r>
        <w:rPr>
          <w:b/>
          <w:lang w:val="en-GB"/>
        </w:rPr>
        <w:t xml:space="preserve">questions with </w:t>
      </w:r>
      <w:proofErr w:type="spellStart"/>
      <w:r>
        <w:rPr>
          <w:b/>
          <w:lang w:val="en-GB"/>
        </w:rPr>
        <w:t>mentimeter</w:t>
      </w:r>
      <w:proofErr w:type="spellEnd"/>
      <w:r>
        <w:rPr>
          <w:b/>
          <w:lang w:val="en-GB"/>
        </w:rPr>
        <w:t xml:space="preserve"> </w:t>
      </w:r>
      <w:r>
        <w:rPr>
          <w:lang w:val="en-GB"/>
        </w:rPr>
        <w:t xml:space="preserve">in plenary, approx. 5 questions that already introduce the content (e.g. to test prior knowledge or activate knowledge from the last meeting) </w:t>
      </w:r>
    </w:p>
    <w:p w14:paraId="6F5ECDB0" w14:textId="77777777" w:rsidR="001D7024" w:rsidRDefault="00000000">
      <w:pPr>
        <w:spacing w:after="0" w:line="360" w:lineRule="auto"/>
      </w:pPr>
      <w:r>
        <w:t xml:space="preserve">Work </w:t>
      </w:r>
      <w:proofErr w:type="spellStart"/>
      <w:r>
        <w:t>phase</w:t>
      </w:r>
      <w:proofErr w:type="spellEnd"/>
      <w:r>
        <w:t xml:space="preserve"> </w:t>
      </w:r>
    </w:p>
    <w:p w14:paraId="2305CCEE" w14:textId="77777777" w:rsidR="001D7024" w:rsidRDefault="00000000">
      <w:pPr>
        <w:pStyle w:val="Listenabsatz"/>
        <w:numPr>
          <w:ilvl w:val="0"/>
          <w:numId w:val="20"/>
        </w:numPr>
        <w:spacing w:line="360" w:lineRule="auto"/>
        <w:ind w:left="426"/>
        <w:rPr>
          <w:lang w:val="en-GB"/>
        </w:rPr>
      </w:pPr>
      <w:r>
        <w:rPr>
          <w:lang w:val="en-GB"/>
        </w:rPr>
        <w:t>Introduction through brief framing by the teacher</w:t>
      </w:r>
    </w:p>
    <w:p w14:paraId="309380D5" w14:textId="77777777" w:rsidR="001D7024" w:rsidRDefault="00000000">
      <w:pPr>
        <w:pStyle w:val="Listenabsatz"/>
        <w:numPr>
          <w:ilvl w:val="0"/>
          <w:numId w:val="20"/>
        </w:numPr>
        <w:spacing w:line="360" w:lineRule="auto"/>
        <w:ind w:left="426"/>
        <w:rPr>
          <w:lang w:val="en-GB"/>
        </w:rPr>
      </w:pPr>
      <w:r>
        <w:rPr>
          <w:lang w:val="en-GB"/>
        </w:rPr>
        <w:t xml:space="preserve">Concrete work assignment to work on a new topic using the </w:t>
      </w:r>
      <w:r>
        <w:rPr>
          <w:b/>
          <w:lang w:val="en-GB"/>
        </w:rPr>
        <w:t xml:space="preserve">think-pair-share </w:t>
      </w:r>
      <w:r>
        <w:rPr>
          <w:lang w:val="en-GB"/>
        </w:rPr>
        <w:t xml:space="preserve">method, whereby the tandems or groups can work with an </w:t>
      </w:r>
      <w:proofErr w:type="spellStart"/>
      <w:r>
        <w:rPr>
          <w:b/>
          <w:lang w:val="en-GB"/>
        </w:rPr>
        <w:t>EduPad</w:t>
      </w:r>
      <w:proofErr w:type="spellEnd"/>
      <w:r>
        <w:rPr>
          <w:b/>
          <w:lang w:val="en-GB"/>
        </w:rPr>
        <w:t xml:space="preserve">. </w:t>
      </w:r>
      <w:r>
        <w:rPr>
          <w:lang w:val="en-GB"/>
        </w:rPr>
        <w:t xml:space="preserve"> </w:t>
      </w:r>
    </w:p>
    <w:p w14:paraId="25C231F7" w14:textId="77777777" w:rsidR="001D7024" w:rsidRDefault="00000000">
      <w:pPr>
        <w:spacing w:after="0" w:line="360" w:lineRule="auto"/>
      </w:pPr>
      <w:proofErr w:type="spellStart"/>
      <w:r>
        <w:t>Finalisation</w:t>
      </w:r>
      <w:proofErr w:type="spellEnd"/>
      <w:r>
        <w:t xml:space="preserve"> </w:t>
      </w:r>
      <w:proofErr w:type="spellStart"/>
      <w:r>
        <w:t>phase</w:t>
      </w:r>
      <w:proofErr w:type="spellEnd"/>
      <w:r>
        <w:t xml:space="preserve"> </w:t>
      </w:r>
    </w:p>
    <w:p w14:paraId="26038841" w14:textId="77777777" w:rsidR="001D7024" w:rsidRDefault="00000000">
      <w:pPr>
        <w:pStyle w:val="Listenabsatz"/>
        <w:numPr>
          <w:ilvl w:val="0"/>
          <w:numId w:val="20"/>
        </w:numPr>
        <w:spacing w:line="360" w:lineRule="auto"/>
        <w:ind w:left="426"/>
        <w:rPr>
          <w:lang w:val="en-GB"/>
        </w:rPr>
      </w:pPr>
      <w:r>
        <w:rPr>
          <w:lang w:val="en-GB"/>
        </w:rPr>
        <w:t xml:space="preserve">Presentation of the work results in plenary. The </w:t>
      </w:r>
      <w:proofErr w:type="spellStart"/>
      <w:r>
        <w:rPr>
          <w:lang w:val="en-GB"/>
        </w:rPr>
        <w:t>EduPads</w:t>
      </w:r>
      <w:proofErr w:type="spellEnd"/>
      <w:r>
        <w:rPr>
          <w:lang w:val="en-GB"/>
        </w:rPr>
        <w:t xml:space="preserve"> used can serve as a support and protocol. </w:t>
      </w:r>
    </w:p>
    <w:p w14:paraId="708EEFF1" w14:textId="77777777" w:rsidR="001D7024" w:rsidRDefault="00000000">
      <w:pPr>
        <w:pStyle w:val="Listenabsatz"/>
        <w:numPr>
          <w:ilvl w:val="0"/>
          <w:numId w:val="20"/>
        </w:numPr>
        <w:spacing w:line="360" w:lineRule="auto"/>
        <w:ind w:left="426"/>
        <w:rPr>
          <w:lang w:val="en-GB"/>
        </w:rPr>
      </w:pPr>
      <w:r>
        <w:rPr>
          <w:lang w:val="en-GB"/>
        </w:rPr>
        <w:t xml:space="preserve">Reflection of the work status with prepared </w:t>
      </w:r>
      <w:r>
        <w:rPr>
          <w:b/>
          <w:lang w:val="en-GB"/>
        </w:rPr>
        <w:t xml:space="preserve">questions on </w:t>
      </w:r>
      <w:proofErr w:type="spellStart"/>
      <w:r>
        <w:rPr>
          <w:b/>
          <w:lang w:val="en-GB"/>
        </w:rPr>
        <w:t>Edkimo</w:t>
      </w:r>
      <w:proofErr w:type="spellEnd"/>
      <w:r>
        <w:rPr>
          <w:b/>
          <w:lang w:val="en-GB"/>
        </w:rPr>
        <w:t xml:space="preserve"> in EA</w:t>
      </w:r>
    </w:p>
    <w:p w14:paraId="15B30F65" w14:textId="70126921" w:rsidR="001D7024" w:rsidRDefault="00000000" w:rsidP="006C5A53">
      <w:pPr>
        <w:pStyle w:val="Listenabsatz"/>
        <w:numPr>
          <w:ilvl w:val="0"/>
          <w:numId w:val="20"/>
        </w:numPr>
        <w:spacing w:line="360" w:lineRule="auto"/>
        <w:ind w:left="426"/>
      </w:pPr>
      <w:r>
        <w:t xml:space="preserve">Outlook + </w:t>
      </w:r>
      <w:proofErr w:type="spellStart"/>
      <w:r>
        <w:t>Farewe</w:t>
      </w:r>
      <w:proofErr w:type="spellEnd"/>
    </w:p>
    <w:sectPr w:rsidR="001D7024" w:rsidSect="006C5A53">
      <w:pgSz w:w="11906" w:h="16838" w:orient="landscape"/>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2344" w14:textId="77777777" w:rsidR="006E09E2" w:rsidRDefault="006E09E2">
      <w:pPr>
        <w:spacing w:after="0" w:line="240" w:lineRule="auto"/>
      </w:pPr>
      <w:r>
        <w:separator/>
      </w:r>
    </w:p>
  </w:endnote>
  <w:endnote w:type="continuationSeparator" w:id="0">
    <w:p w14:paraId="0C743746" w14:textId="77777777" w:rsidR="006E09E2" w:rsidRDefault="006E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329322"/>
      <w:docPartObj>
        <w:docPartGallery w:val="Page Numbers (Bottom of Page)"/>
        <w:docPartUnique/>
      </w:docPartObj>
    </w:sdtPr>
    <w:sdtContent>
      <w:p w14:paraId="6F4FB6D8" w14:textId="77777777" w:rsidR="001D7024" w:rsidRDefault="00000000">
        <w:pPr>
          <w:pStyle w:val="Fuzeile"/>
          <w:jc w:val="right"/>
          <w:rPr>
            <w:lang w:val="en-GB"/>
          </w:rPr>
        </w:pPr>
        <w:r>
          <w:fldChar w:fldCharType="begin"/>
        </w:r>
        <w:r>
          <w:rPr>
            <w:lang w:val="en-GB"/>
          </w:rPr>
          <w:instrText>PAGE   \* MERGEFORMAT</w:instrText>
        </w:r>
        <w:r>
          <w:fldChar w:fldCharType="separate"/>
        </w:r>
        <w:r>
          <w:rPr>
            <w:lang w:val="en-GB"/>
          </w:rPr>
          <w:t>2</w:t>
        </w:r>
        <w:r>
          <w:fldChar w:fldCharType="end"/>
        </w:r>
      </w:p>
    </w:sdtContent>
  </w:sdt>
  <w:p w14:paraId="60265C73" w14:textId="77777777" w:rsidR="001D7024" w:rsidRDefault="00000000">
    <w:pPr>
      <w:pStyle w:val="Fuzeile"/>
      <w:tabs>
        <w:tab w:val="right" w:pos="8789"/>
      </w:tabs>
      <w:spacing w:line="276" w:lineRule="auto"/>
      <w:ind w:left="1701" w:right="425" w:hanging="1701"/>
      <w:rPr>
        <w:sz w:val="17"/>
        <w:szCs w:val="17"/>
        <w:lang w:val="en-GB"/>
      </w:rPr>
    </w:pPr>
    <w:r>
      <w:rPr>
        <w:noProof/>
        <w:sz w:val="17"/>
        <w:szCs w:val="17"/>
      </w:rPr>
      <mc:AlternateContent>
        <mc:Choice Requires="wpg">
          <w:drawing>
            <wp:anchor distT="0" distB="0" distL="114300" distR="114300" simplePos="0" relativeHeight="251659264" behindDoc="0" locked="0" layoutInCell="1" allowOverlap="1" wp14:anchorId="785025FC" wp14:editId="35CE3546">
              <wp:simplePos x="0" y="0"/>
              <wp:positionH relativeFrom="column">
                <wp:posOffset>151765</wp:posOffset>
              </wp:positionH>
              <wp:positionV relativeFrom="paragraph">
                <wp:posOffset>13335</wp:posOffset>
              </wp:positionV>
              <wp:extent cx="917836" cy="321129"/>
              <wp:effectExtent l="0" t="0" r="0" b="3175"/>
              <wp:wrapSquare wrapText="bothSides"/>
              <wp:docPr id="2"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 Logo.png"/>
                      <pic:cNvPicPr>
                        <a:picLocks noChangeAspect="1"/>
                      </pic:cNvPicPr>
                    </pic:nvPicPr>
                    <pic:blipFill>
                      <a:blip r:embed="rId1"/>
                      <a:stretch/>
                    </pic:blipFill>
                    <pic:spPr bwMode="auto">
                      <a:xfrm>
                        <a:off x="0" y="0"/>
                        <a:ext cx="927708" cy="324583"/>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11.95pt;mso-position-horizontal:absolute;mso-position-vertical-relative:text;margin-top:1.05pt;mso-position-vertical:absolute;width:72.27pt;height:25.29pt;mso-wrap-distance-left:9.00pt;mso-wrap-distance-top:0.00pt;mso-wrap-distance-right:9.00pt;mso-wrap-distance-bottom:0.00pt;z-index:1;" stroked="false">
              <w10:wrap type="square"/>
              <v:imagedata r:id="rId2" o:title=""/>
              <o:lock v:ext="edit" rotation="t"/>
            </v:shape>
          </w:pict>
        </mc:Fallback>
      </mc:AlternateContent>
    </w:r>
    <w:r>
      <w:rPr>
        <w:sz w:val="17"/>
        <w:szCs w:val="17"/>
        <w:lang w:val="en-GB"/>
      </w:rPr>
      <w:t>Knowledge database: Designing accessible, digital teaching. The name of the author should be mentioned as followed when reused: Jule Günter</w:t>
    </w:r>
    <w:r>
      <w:rPr>
        <w:b/>
        <w:sz w:val="17"/>
        <w:szCs w:val="17"/>
        <w:lang w:val="en-GB"/>
      </w:rPr>
      <w:t xml:space="preserve"> </w:t>
    </w:r>
    <w:r>
      <w:rPr>
        <w:sz w:val="17"/>
        <w:szCs w:val="17"/>
        <w:lang w:val="en-GB"/>
      </w:rPr>
      <w:t xml:space="preserve">for </w:t>
    </w:r>
    <w:hyperlink r:id="rId3" w:tooltip="http://www.shuffle-projekt.de" w:history="1">
      <w:r>
        <w:rPr>
          <w:rStyle w:val="Hyperlink"/>
          <w:sz w:val="17"/>
          <w:szCs w:val="17"/>
          <w:lang w:val="en-GB"/>
        </w:rPr>
        <w:t>SHUFFLE</w:t>
      </w:r>
    </w:hyperlink>
    <w:r>
      <w:rPr>
        <w:rStyle w:val="Hyperlink"/>
        <w:sz w:val="17"/>
        <w:szCs w:val="17"/>
        <w:lang w:val="en-GB"/>
      </w:rPr>
      <w:t xml:space="preserve"> - </w:t>
    </w:r>
    <w:proofErr w:type="spellStart"/>
    <w:r>
      <w:rPr>
        <w:rStyle w:val="Hyperlink"/>
        <w:sz w:val="17"/>
        <w:szCs w:val="17"/>
        <w:lang w:val="en-GB"/>
      </w:rPr>
      <w:t>Hochschulinitiative</w:t>
    </w:r>
    <w:proofErr w:type="spellEnd"/>
    <w:r>
      <w:rPr>
        <w:rStyle w:val="Hyperlink"/>
        <w:sz w:val="17"/>
        <w:szCs w:val="17"/>
        <w:lang w:val="en-GB"/>
      </w:rPr>
      <w:t xml:space="preserve"> </w:t>
    </w:r>
    <w:proofErr w:type="spellStart"/>
    <w:r>
      <w:rPr>
        <w:rStyle w:val="Hyperlink"/>
        <w:sz w:val="17"/>
        <w:szCs w:val="17"/>
        <w:lang w:val="en-GB"/>
      </w:rPr>
      <w:t>digitale</w:t>
    </w:r>
    <w:proofErr w:type="spellEnd"/>
    <w:r>
      <w:rPr>
        <w:rStyle w:val="Hyperlink"/>
        <w:sz w:val="17"/>
        <w:szCs w:val="17"/>
        <w:lang w:val="en-GB"/>
      </w:rPr>
      <w:t xml:space="preserve"> </w:t>
    </w:r>
    <w:proofErr w:type="spellStart"/>
    <w:r>
      <w:rPr>
        <w:rStyle w:val="Hyperlink"/>
        <w:sz w:val="17"/>
        <w:szCs w:val="17"/>
        <w:lang w:val="en-GB"/>
      </w:rPr>
      <w:t>Barrierfreiheit</w:t>
    </w:r>
    <w:proofErr w:type="spellEnd"/>
    <w:r>
      <w:rPr>
        <w:rStyle w:val="Hyperlink"/>
        <w:sz w:val="17"/>
        <w:szCs w:val="17"/>
        <w:lang w:val="en-GB"/>
      </w:rPr>
      <w:t xml:space="preserve"> für Alle </w:t>
    </w:r>
    <w:r>
      <w:rPr>
        <w:sz w:val="17"/>
        <w:szCs w:val="17"/>
        <w:lang w:val="en-GB"/>
      </w:rPr>
      <w:t xml:space="preserve">is </w:t>
    </w:r>
    <w:hyperlink r:id="rId4" w:tooltip="https://creativecommons.org/licenses/by/4.0/" w:history="1">
      <w:r>
        <w:rPr>
          <w:rStyle w:val="Hyperlink"/>
          <w:sz w:val="17"/>
          <w:szCs w:val="17"/>
          <w:lang w:val="en-GB"/>
        </w:rPr>
        <w:t>licensed under CC BY 4.0</w:t>
      </w:r>
    </w:hyperlink>
    <w:r>
      <w:rPr>
        <w:sz w:val="17"/>
        <w:szCs w:val="17"/>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4EB7" w14:textId="77777777" w:rsidR="006E09E2" w:rsidRDefault="006E09E2">
      <w:pPr>
        <w:spacing w:after="0" w:line="240" w:lineRule="auto"/>
      </w:pPr>
      <w:r>
        <w:separator/>
      </w:r>
    </w:p>
  </w:footnote>
  <w:footnote w:type="continuationSeparator" w:id="0">
    <w:p w14:paraId="6260C258" w14:textId="77777777" w:rsidR="006E09E2" w:rsidRDefault="006E0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6CAE" w14:textId="77777777" w:rsidR="001D7024" w:rsidRDefault="00000000">
    <w:pPr>
      <w:pStyle w:val="Kopfzeile"/>
      <w:jc w:val="right"/>
    </w:pPr>
    <w:r>
      <w:rPr>
        <w:noProof/>
      </w:rPr>
      <mc:AlternateContent>
        <mc:Choice Requires="wpg">
          <w:drawing>
            <wp:inline distT="0" distB="0" distL="0" distR="0" wp14:anchorId="7E2FBDA8" wp14:editId="088BDAA8">
              <wp:extent cx="474470" cy="502920"/>
              <wp:effectExtent l="0" t="0" r="1905"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HUFFLE.png"/>
                      <pic:cNvPicPr>
                        <a:picLocks noChangeAspect="1"/>
                      </pic:cNvPicPr>
                    </pic:nvPicPr>
                    <pic:blipFill>
                      <a:blip r:embed="rId1"/>
                      <a:srcRect l="11111" t="8597" r="13888" b="6694"/>
                      <a:stretch/>
                    </pic:blipFill>
                    <pic:spPr bwMode="auto">
                      <a:xfrm>
                        <a:off x="0" y="0"/>
                        <a:ext cx="474470" cy="502920"/>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36pt;height:39.60pt;mso-wrap-distance-left:0.00pt;mso-wrap-distance-top:0.00pt;mso-wrap-distance-right:0.00pt;mso-wrap-distance-bottom:0.00pt;z-index:1;" stroked="f">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994"/>
    <w:multiLevelType w:val="multilevel"/>
    <w:tmpl w:val="85B047EA"/>
    <w:lvl w:ilvl="0">
      <w:start w:val="19"/>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08C92F46"/>
    <w:multiLevelType w:val="multilevel"/>
    <w:tmpl w:val="AEF80AB6"/>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 w15:restartNumberingAfterBreak="0">
    <w:nsid w:val="0CBF3B33"/>
    <w:multiLevelType w:val="multilevel"/>
    <w:tmpl w:val="AD40DD84"/>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0DA1129C"/>
    <w:multiLevelType w:val="multilevel"/>
    <w:tmpl w:val="4E4657FA"/>
    <w:lvl w:ilvl="0">
      <w:start w:val="2"/>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1101023A"/>
    <w:multiLevelType w:val="multilevel"/>
    <w:tmpl w:val="364A3B0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22432099"/>
    <w:multiLevelType w:val="multilevel"/>
    <w:tmpl w:val="7CEAB858"/>
    <w:lvl w:ilvl="0">
      <w:start w:val="1"/>
      <w:numFmt w:val="bullet"/>
      <w:suff w:val="space"/>
      <w:lvlText w:val="o"/>
      <w:lvlJc w:val="left"/>
      <w:pPr>
        <w:ind w:left="360" w:hanging="360"/>
      </w:pPr>
      <w:rPr>
        <w:rFonts w:ascii="Courier New" w:hAnsi="Courier New" w:cs="Courier New"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6" w15:restartNumberingAfterBreak="0">
    <w:nsid w:val="262800A4"/>
    <w:multiLevelType w:val="multilevel"/>
    <w:tmpl w:val="71A684C4"/>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7" w15:restartNumberingAfterBreak="0">
    <w:nsid w:val="28FD310F"/>
    <w:multiLevelType w:val="multilevel"/>
    <w:tmpl w:val="8196CB20"/>
    <w:lvl w:ilvl="0">
      <w:start w:val="1"/>
      <w:numFmt w:val="bullet"/>
      <w:pStyle w:val="Aufzhlungszeichen3"/>
      <w:suff w:val="space"/>
      <w:lvlText w:val=""/>
      <w:lvlJc w:val="left"/>
      <w:pPr>
        <w:tabs>
          <w:tab w:val="num" w:pos="926"/>
        </w:tabs>
        <w:ind w:left="926" w:hanging="360"/>
      </w:pPr>
      <w:rPr>
        <w:rFonts w:ascii="Symbol" w:hAnsi="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8" w15:restartNumberingAfterBreak="0">
    <w:nsid w:val="2C0509BA"/>
    <w:multiLevelType w:val="multilevel"/>
    <w:tmpl w:val="947CC300"/>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9" w15:restartNumberingAfterBreak="0">
    <w:nsid w:val="31501816"/>
    <w:multiLevelType w:val="multilevel"/>
    <w:tmpl w:val="8E945CC4"/>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0" w15:restartNumberingAfterBreak="0">
    <w:nsid w:val="32E068F7"/>
    <w:multiLevelType w:val="multilevel"/>
    <w:tmpl w:val="483464D8"/>
    <w:lvl w:ilvl="0">
      <w:start w:val="1"/>
      <w:numFmt w:val="bullet"/>
      <w:suff w:val="space"/>
      <w:lvlText w:val=""/>
      <w:lvlJc w:val="left"/>
      <w:pPr>
        <w:ind w:left="1080" w:hanging="360"/>
      </w:pPr>
      <w:rPr>
        <w:rFonts w:ascii="Symbol" w:hAnsi="Symbol" w:hint="default"/>
      </w:rPr>
    </w:lvl>
    <w:lvl w:ilvl="1">
      <w:start w:val="1"/>
      <w:numFmt w:val="bullet"/>
      <w:suff w:val="space"/>
      <w:lvlText w:val="o"/>
      <w:lvlJc w:val="left"/>
      <w:pPr>
        <w:ind w:left="1800" w:hanging="360"/>
      </w:pPr>
      <w:rPr>
        <w:rFonts w:ascii="Courier New" w:hAnsi="Courier New" w:cs="Courier New"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abstractNum w:abstractNumId="11" w15:restartNumberingAfterBreak="0">
    <w:nsid w:val="34DF0320"/>
    <w:multiLevelType w:val="multilevel"/>
    <w:tmpl w:val="FDDA3932"/>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35EB2CA6"/>
    <w:multiLevelType w:val="multilevel"/>
    <w:tmpl w:val="5108399A"/>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390" w:hanging="390"/>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suff w:val="space"/>
      <w:lvlText w:val="%1.%2.%3.%4.%5"/>
      <w:lvlJc w:val="left"/>
      <w:pPr>
        <w:ind w:left="1080" w:hanging="1080"/>
      </w:pPr>
      <w:rPr>
        <w:rFonts w:hint="default"/>
      </w:rPr>
    </w:lvl>
    <w:lvl w:ilvl="5">
      <w:start w:val="1"/>
      <w:numFmt w:val="decimal"/>
      <w:isLgl/>
      <w:suff w:val="space"/>
      <w:lvlText w:val="%1.%2.%3.%4.%5.%6"/>
      <w:lvlJc w:val="left"/>
      <w:pPr>
        <w:ind w:left="1440" w:hanging="1440"/>
      </w:pPr>
      <w:rPr>
        <w:rFonts w:hint="default"/>
      </w:rPr>
    </w:lvl>
    <w:lvl w:ilvl="6">
      <w:start w:val="1"/>
      <w:numFmt w:val="decimal"/>
      <w:isLgl/>
      <w:suff w:val="space"/>
      <w:lvlText w:val="%1.%2.%3.%4.%5.%6.%7"/>
      <w:lvlJc w:val="left"/>
      <w:pPr>
        <w:ind w:left="1440" w:hanging="1440"/>
      </w:pPr>
      <w:rPr>
        <w:rFonts w:hint="default"/>
      </w:rPr>
    </w:lvl>
    <w:lvl w:ilvl="7">
      <w:start w:val="1"/>
      <w:numFmt w:val="decimal"/>
      <w:isLgl/>
      <w:suff w:val="space"/>
      <w:lvlText w:val="%1.%2.%3.%4.%5.%6.%7.%8"/>
      <w:lvlJc w:val="left"/>
      <w:pPr>
        <w:ind w:left="1800" w:hanging="1800"/>
      </w:pPr>
      <w:rPr>
        <w:rFonts w:hint="default"/>
      </w:rPr>
    </w:lvl>
    <w:lvl w:ilvl="8">
      <w:start w:val="1"/>
      <w:numFmt w:val="decimal"/>
      <w:isLgl/>
      <w:suff w:val="space"/>
      <w:lvlText w:val="%1.%2.%3.%4.%5.%6.%7.%8.%9"/>
      <w:lvlJc w:val="left"/>
      <w:pPr>
        <w:ind w:left="1800" w:hanging="1800"/>
      </w:pPr>
      <w:rPr>
        <w:rFonts w:hint="default"/>
      </w:rPr>
    </w:lvl>
  </w:abstractNum>
  <w:abstractNum w:abstractNumId="13" w15:restartNumberingAfterBreak="0">
    <w:nsid w:val="3BC11FC9"/>
    <w:multiLevelType w:val="multilevel"/>
    <w:tmpl w:val="1024AF48"/>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14" w15:restartNumberingAfterBreak="0">
    <w:nsid w:val="488D0068"/>
    <w:multiLevelType w:val="hybridMultilevel"/>
    <w:tmpl w:val="53648B4E"/>
    <w:lvl w:ilvl="0" w:tplc="557002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B674BD"/>
    <w:multiLevelType w:val="multilevel"/>
    <w:tmpl w:val="A0B0E90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6" w15:restartNumberingAfterBreak="0">
    <w:nsid w:val="53E00AF9"/>
    <w:multiLevelType w:val="multilevel"/>
    <w:tmpl w:val="676C25E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50" w:hanging="39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1080" w:hanging="720"/>
      </w:pPr>
      <w:rPr>
        <w:rFonts w:hint="default"/>
      </w:rPr>
    </w:lvl>
    <w:lvl w:ilvl="4">
      <w:start w:val="1"/>
      <w:numFmt w:val="decimal"/>
      <w:isLgl/>
      <w:suff w:val="space"/>
      <w:lvlText w:val="%1.%2.%3.%4.%5"/>
      <w:lvlJc w:val="left"/>
      <w:pPr>
        <w:ind w:left="1440" w:hanging="1080"/>
      </w:pPr>
      <w:rPr>
        <w:rFonts w:hint="default"/>
      </w:rPr>
    </w:lvl>
    <w:lvl w:ilvl="5">
      <w:start w:val="1"/>
      <w:numFmt w:val="decimal"/>
      <w:isLgl/>
      <w:suff w:val="space"/>
      <w:lvlText w:val="%1.%2.%3.%4.%5.%6"/>
      <w:lvlJc w:val="left"/>
      <w:pPr>
        <w:ind w:left="1800" w:hanging="1440"/>
      </w:pPr>
      <w:rPr>
        <w:rFonts w:hint="default"/>
      </w:rPr>
    </w:lvl>
    <w:lvl w:ilvl="6">
      <w:start w:val="1"/>
      <w:numFmt w:val="decimal"/>
      <w:isLgl/>
      <w:suff w:val="space"/>
      <w:lvlText w:val="%1.%2.%3.%4.%5.%6.%7"/>
      <w:lvlJc w:val="left"/>
      <w:pPr>
        <w:ind w:left="1800" w:hanging="1440"/>
      </w:pPr>
      <w:rPr>
        <w:rFonts w:hint="default"/>
      </w:rPr>
    </w:lvl>
    <w:lvl w:ilvl="7">
      <w:start w:val="1"/>
      <w:numFmt w:val="decimal"/>
      <w:isLgl/>
      <w:suff w:val="space"/>
      <w:lvlText w:val="%1.%2.%3.%4.%5.%6.%7.%8"/>
      <w:lvlJc w:val="left"/>
      <w:pPr>
        <w:ind w:left="2160" w:hanging="1800"/>
      </w:pPr>
      <w:rPr>
        <w:rFonts w:hint="default"/>
      </w:rPr>
    </w:lvl>
    <w:lvl w:ilvl="8">
      <w:start w:val="1"/>
      <w:numFmt w:val="decimal"/>
      <w:isLgl/>
      <w:suff w:val="space"/>
      <w:lvlText w:val="%1.%2.%3.%4.%5.%6.%7.%8.%9"/>
      <w:lvlJc w:val="left"/>
      <w:pPr>
        <w:ind w:left="2160" w:hanging="1800"/>
      </w:pPr>
      <w:rPr>
        <w:rFonts w:hint="default"/>
      </w:rPr>
    </w:lvl>
  </w:abstractNum>
  <w:abstractNum w:abstractNumId="17" w15:restartNumberingAfterBreak="0">
    <w:nsid w:val="5471311B"/>
    <w:multiLevelType w:val="multilevel"/>
    <w:tmpl w:val="3416B2D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Symbol" w:hAnsi="Symbol"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8" w15:restartNumberingAfterBreak="0">
    <w:nsid w:val="57772B1E"/>
    <w:multiLevelType w:val="multilevel"/>
    <w:tmpl w:val="ADD8D928"/>
    <w:lvl w:ilvl="0">
      <w:start w:val="1"/>
      <w:numFmt w:val="bullet"/>
      <w:suff w:val="space"/>
      <w:lvlText w:val=""/>
      <w:lvlJc w:val="left"/>
      <w:pPr>
        <w:ind w:left="1080" w:hanging="360"/>
      </w:pPr>
      <w:rPr>
        <w:rFonts w:ascii="Symbol" w:hAnsi="Symbol" w:hint="default"/>
      </w:rPr>
    </w:lvl>
    <w:lvl w:ilvl="1">
      <w:start w:val="1"/>
      <w:numFmt w:val="bullet"/>
      <w:suff w:val="space"/>
      <w:lvlText w:val="o"/>
      <w:lvlJc w:val="left"/>
      <w:pPr>
        <w:ind w:left="1800" w:hanging="360"/>
      </w:pPr>
      <w:rPr>
        <w:rFonts w:ascii="Courier New" w:hAnsi="Courier New" w:cs="Courier New"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abstractNum w:abstractNumId="19" w15:restartNumberingAfterBreak="0">
    <w:nsid w:val="61245B4D"/>
    <w:multiLevelType w:val="multilevel"/>
    <w:tmpl w:val="C3F2A412"/>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0" w15:restartNumberingAfterBreak="0">
    <w:nsid w:val="61775DD7"/>
    <w:multiLevelType w:val="multilevel"/>
    <w:tmpl w:val="BA48D2C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50" w:hanging="39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1080" w:hanging="720"/>
      </w:pPr>
      <w:rPr>
        <w:rFonts w:hint="default"/>
      </w:rPr>
    </w:lvl>
    <w:lvl w:ilvl="4">
      <w:start w:val="1"/>
      <w:numFmt w:val="decimal"/>
      <w:isLgl/>
      <w:suff w:val="space"/>
      <w:lvlText w:val="%1.%2.%3.%4.%5"/>
      <w:lvlJc w:val="left"/>
      <w:pPr>
        <w:ind w:left="1440" w:hanging="1080"/>
      </w:pPr>
      <w:rPr>
        <w:rFonts w:hint="default"/>
      </w:rPr>
    </w:lvl>
    <w:lvl w:ilvl="5">
      <w:start w:val="1"/>
      <w:numFmt w:val="decimal"/>
      <w:isLgl/>
      <w:suff w:val="space"/>
      <w:lvlText w:val="%1.%2.%3.%4.%5.%6"/>
      <w:lvlJc w:val="left"/>
      <w:pPr>
        <w:ind w:left="1800" w:hanging="1440"/>
      </w:pPr>
      <w:rPr>
        <w:rFonts w:hint="default"/>
      </w:rPr>
    </w:lvl>
    <w:lvl w:ilvl="6">
      <w:start w:val="1"/>
      <w:numFmt w:val="decimal"/>
      <w:isLgl/>
      <w:suff w:val="space"/>
      <w:lvlText w:val="%1.%2.%3.%4.%5.%6.%7"/>
      <w:lvlJc w:val="left"/>
      <w:pPr>
        <w:ind w:left="1800" w:hanging="1440"/>
      </w:pPr>
      <w:rPr>
        <w:rFonts w:hint="default"/>
      </w:rPr>
    </w:lvl>
    <w:lvl w:ilvl="7">
      <w:start w:val="1"/>
      <w:numFmt w:val="decimal"/>
      <w:isLgl/>
      <w:suff w:val="space"/>
      <w:lvlText w:val="%1.%2.%3.%4.%5.%6.%7.%8"/>
      <w:lvlJc w:val="left"/>
      <w:pPr>
        <w:ind w:left="2160" w:hanging="1800"/>
      </w:pPr>
      <w:rPr>
        <w:rFonts w:hint="default"/>
      </w:rPr>
    </w:lvl>
    <w:lvl w:ilvl="8">
      <w:start w:val="1"/>
      <w:numFmt w:val="decimal"/>
      <w:isLgl/>
      <w:suff w:val="space"/>
      <w:lvlText w:val="%1.%2.%3.%4.%5.%6.%7.%8.%9"/>
      <w:lvlJc w:val="left"/>
      <w:pPr>
        <w:ind w:left="2160" w:hanging="1800"/>
      </w:pPr>
      <w:rPr>
        <w:rFonts w:hint="default"/>
      </w:rPr>
    </w:lvl>
  </w:abstractNum>
  <w:abstractNum w:abstractNumId="21" w15:restartNumberingAfterBreak="0">
    <w:nsid w:val="61972B0B"/>
    <w:multiLevelType w:val="multilevel"/>
    <w:tmpl w:val="1A5E0F5A"/>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2" w15:restartNumberingAfterBreak="0">
    <w:nsid w:val="69B648DB"/>
    <w:multiLevelType w:val="multilevel"/>
    <w:tmpl w:val="85B4B75C"/>
    <w:lvl w:ilvl="0">
      <w:start w:val="1"/>
      <w:numFmt w:val="bullet"/>
      <w:suff w:val="space"/>
      <w:lvlText w:val="•"/>
      <w:lvlJc w:val="left"/>
      <w:pPr>
        <w:tabs>
          <w:tab w:val="num" w:pos="720"/>
        </w:tabs>
        <w:ind w:left="720" w:hanging="360"/>
      </w:pPr>
      <w:rPr>
        <w:rFonts w:ascii="Arial" w:hAnsi="Arial" w:hint="default"/>
      </w:rPr>
    </w:lvl>
    <w:lvl w:ilvl="1">
      <w:start w:val="1"/>
      <w:numFmt w:val="bullet"/>
      <w:suff w:val="space"/>
      <w:lvlText w:val="•"/>
      <w:lvlJc w:val="left"/>
      <w:pPr>
        <w:tabs>
          <w:tab w:val="num" w:pos="1440"/>
        </w:tabs>
        <w:ind w:left="1440" w:hanging="360"/>
      </w:pPr>
      <w:rPr>
        <w:rFonts w:ascii="Arial" w:hAnsi="Arial" w:hint="default"/>
      </w:rPr>
    </w:lvl>
    <w:lvl w:ilvl="2">
      <w:start w:val="1"/>
      <w:numFmt w:val="bullet"/>
      <w:suff w:val="space"/>
      <w:lvlText w:val="•"/>
      <w:lvlJc w:val="left"/>
      <w:pPr>
        <w:tabs>
          <w:tab w:val="num" w:pos="2160"/>
        </w:tabs>
        <w:ind w:left="2160" w:hanging="360"/>
      </w:pPr>
      <w:rPr>
        <w:rFonts w:ascii="Arial" w:hAnsi="Arial" w:hint="default"/>
      </w:rPr>
    </w:lvl>
    <w:lvl w:ilvl="3">
      <w:start w:val="1"/>
      <w:numFmt w:val="bullet"/>
      <w:suff w:val="space"/>
      <w:lvlText w:val="•"/>
      <w:lvlJc w:val="left"/>
      <w:pPr>
        <w:tabs>
          <w:tab w:val="num" w:pos="2880"/>
        </w:tabs>
        <w:ind w:left="2880" w:hanging="360"/>
      </w:pPr>
      <w:rPr>
        <w:rFonts w:ascii="Arial" w:hAnsi="Arial" w:hint="default"/>
      </w:rPr>
    </w:lvl>
    <w:lvl w:ilvl="4">
      <w:start w:val="1"/>
      <w:numFmt w:val="bullet"/>
      <w:suff w:val="space"/>
      <w:lvlText w:val="•"/>
      <w:lvlJc w:val="left"/>
      <w:pPr>
        <w:tabs>
          <w:tab w:val="num" w:pos="3600"/>
        </w:tabs>
        <w:ind w:left="3600" w:hanging="360"/>
      </w:pPr>
      <w:rPr>
        <w:rFonts w:ascii="Arial" w:hAnsi="Arial" w:hint="default"/>
      </w:rPr>
    </w:lvl>
    <w:lvl w:ilvl="5">
      <w:start w:val="1"/>
      <w:numFmt w:val="bullet"/>
      <w:suff w:val="space"/>
      <w:lvlText w:val="•"/>
      <w:lvlJc w:val="left"/>
      <w:pPr>
        <w:tabs>
          <w:tab w:val="num" w:pos="4320"/>
        </w:tabs>
        <w:ind w:left="4320" w:hanging="360"/>
      </w:pPr>
      <w:rPr>
        <w:rFonts w:ascii="Arial" w:hAnsi="Arial" w:hint="default"/>
      </w:rPr>
    </w:lvl>
    <w:lvl w:ilvl="6">
      <w:start w:val="1"/>
      <w:numFmt w:val="bullet"/>
      <w:suff w:val="space"/>
      <w:lvlText w:val="•"/>
      <w:lvlJc w:val="left"/>
      <w:pPr>
        <w:tabs>
          <w:tab w:val="num" w:pos="5040"/>
        </w:tabs>
        <w:ind w:left="5040" w:hanging="360"/>
      </w:pPr>
      <w:rPr>
        <w:rFonts w:ascii="Arial" w:hAnsi="Arial" w:hint="default"/>
      </w:rPr>
    </w:lvl>
    <w:lvl w:ilvl="7">
      <w:start w:val="1"/>
      <w:numFmt w:val="bullet"/>
      <w:suff w:val="space"/>
      <w:lvlText w:val="•"/>
      <w:lvlJc w:val="left"/>
      <w:pPr>
        <w:tabs>
          <w:tab w:val="num" w:pos="5760"/>
        </w:tabs>
        <w:ind w:left="5760" w:hanging="360"/>
      </w:pPr>
      <w:rPr>
        <w:rFonts w:ascii="Arial" w:hAnsi="Arial" w:hint="default"/>
      </w:rPr>
    </w:lvl>
    <w:lvl w:ilvl="8">
      <w:start w:val="1"/>
      <w:numFmt w:val="bullet"/>
      <w:suff w:val="space"/>
      <w:lvlText w:val="•"/>
      <w:lvlJc w:val="left"/>
      <w:pPr>
        <w:tabs>
          <w:tab w:val="num" w:pos="6480"/>
        </w:tabs>
        <w:ind w:left="6480" w:hanging="360"/>
      </w:pPr>
      <w:rPr>
        <w:rFonts w:ascii="Arial" w:hAnsi="Arial" w:hint="default"/>
      </w:rPr>
    </w:lvl>
  </w:abstractNum>
  <w:abstractNum w:abstractNumId="23" w15:restartNumberingAfterBreak="0">
    <w:nsid w:val="700719B6"/>
    <w:multiLevelType w:val="multilevel"/>
    <w:tmpl w:val="FC3AF45E"/>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4" w15:restartNumberingAfterBreak="0">
    <w:nsid w:val="71FF14DD"/>
    <w:multiLevelType w:val="multilevel"/>
    <w:tmpl w:val="295E4CC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5" w15:restartNumberingAfterBreak="0">
    <w:nsid w:val="7D546567"/>
    <w:multiLevelType w:val="multilevel"/>
    <w:tmpl w:val="FC6A20B2"/>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6" w15:restartNumberingAfterBreak="0">
    <w:nsid w:val="7E960D44"/>
    <w:multiLevelType w:val="multilevel"/>
    <w:tmpl w:val="38020A9A"/>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16cid:durableId="1281184348">
    <w:abstractNumId w:val="15"/>
  </w:num>
  <w:num w:numId="2" w16cid:durableId="807092493">
    <w:abstractNumId w:val="22"/>
  </w:num>
  <w:num w:numId="3" w16cid:durableId="1216968754">
    <w:abstractNumId w:val="19"/>
  </w:num>
  <w:num w:numId="4" w16cid:durableId="382023179">
    <w:abstractNumId w:val="21"/>
  </w:num>
  <w:num w:numId="5" w16cid:durableId="1263345268">
    <w:abstractNumId w:val="2"/>
  </w:num>
  <w:num w:numId="6" w16cid:durableId="375669293">
    <w:abstractNumId w:val="8"/>
  </w:num>
  <w:num w:numId="7" w16cid:durableId="165558841">
    <w:abstractNumId w:val="4"/>
  </w:num>
  <w:num w:numId="8" w16cid:durableId="522787584">
    <w:abstractNumId w:val="23"/>
  </w:num>
  <w:num w:numId="9" w16cid:durableId="916285403">
    <w:abstractNumId w:val="17"/>
  </w:num>
  <w:num w:numId="10" w16cid:durableId="204292457">
    <w:abstractNumId w:val="1"/>
  </w:num>
  <w:num w:numId="11" w16cid:durableId="1596355494">
    <w:abstractNumId w:val="13"/>
  </w:num>
  <w:num w:numId="12" w16cid:durableId="320428226">
    <w:abstractNumId w:val="6"/>
  </w:num>
  <w:num w:numId="13" w16cid:durableId="66730060">
    <w:abstractNumId w:val="5"/>
  </w:num>
  <w:num w:numId="14" w16cid:durableId="355009737">
    <w:abstractNumId w:val="24"/>
  </w:num>
  <w:num w:numId="15" w16cid:durableId="1433738934">
    <w:abstractNumId w:val="25"/>
  </w:num>
  <w:num w:numId="16" w16cid:durableId="854611287">
    <w:abstractNumId w:val="7"/>
  </w:num>
  <w:num w:numId="17" w16cid:durableId="1641300611">
    <w:abstractNumId w:val="11"/>
  </w:num>
  <w:num w:numId="18" w16cid:durableId="898173716">
    <w:abstractNumId w:val="26"/>
  </w:num>
  <w:num w:numId="19" w16cid:durableId="1170408896">
    <w:abstractNumId w:val="9"/>
  </w:num>
  <w:num w:numId="20" w16cid:durableId="2140567994">
    <w:abstractNumId w:val="0"/>
  </w:num>
  <w:num w:numId="21" w16cid:durableId="751318567">
    <w:abstractNumId w:val="12"/>
  </w:num>
  <w:num w:numId="22" w16cid:durableId="1397705216">
    <w:abstractNumId w:val="16"/>
  </w:num>
  <w:num w:numId="23" w16cid:durableId="1241058239">
    <w:abstractNumId w:val="20"/>
  </w:num>
  <w:num w:numId="24" w16cid:durableId="1097482497">
    <w:abstractNumId w:val="18"/>
  </w:num>
  <w:num w:numId="25" w16cid:durableId="1031758291">
    <w:abstractNumId w:val="3"/>
  </w:num>
  <w:num w:numId="26" w16cid:durableId="1848060911">
    <w:abstractNumId w:val="10"/>
  </w:num>
  <w:num w:numId="27" w16cid:durableId="10316128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24"/>
    <w:rsid w:val="001D7024"/>
    <w:rsid w:val="006C5A53"/>
    <w:rsid w:val="006E0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5C99"/>
  <w15:docId w15:val="{97C1B8E9-E608-43BB-BDF1-08AE8867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F5496" w:themeColor="accent1" w:themeShade="BF"/>
    </w:rPr>
  </w:style>
  <w:style w:type="character" w:styleId="Fett">
    <w:name w:val="Strong"/>
    <w:basedOn w:val="Absatz-Standardschriftart"/>
    <w:uiPriority w:val="22"/>
    <w:qFormat/>
    <w:rPr>
      <w:b/>
      <w:bCs/>
    </w:rPr>
  </w:style>
  <w:style w:type="table" w:styleId="EinfacheTabelle5">
    <w:name w:val="Plain Table 5"/>
    <w:basedOn w:val="NormaleTabelle"/>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Aufzhlungszeichen3">
    <w:name w:val="List Bullet 3"/>
    <w:basedOn w:val="Standard"/>
    <w:uiPriority w:val="99"/>
    <w:unhideWhenUsed/>
    <w:pPr>
      <w:numPr>
        <w:numId w:val="16"/>
      </w:numPr>
      <w:contextualSpacing/>
    </w:p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paragraph" w:customStyle="1" w:styleId="pf0">
    <w:name w:val="pf0"/>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uiPriority w:val="39"/>
    <w:unhideWhenUsed/>
    <w:pPr>
      <w:spacing w:after="100"/>
      <w:ind w:left="44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huffle-projekt.de" TargetMode="External"/><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47C7F-F0EA-481D-B8B7-00D7C3E2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1815</Words>
  <Characters>11441</Characters>
  <Application>Microsoft Office Word</Application>
  <DocSecurity>8</DocSecurity>
  <Lines>95</Lines>
  <Paragraphs>26</Paragraphs>
  <ScaleCrop>false</ScaleCrop>
  <Company>Universitaet Bielefeld</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Wissensdatenbank: Digitale Lehre barrierefrei gestalten</dc:title>
  <dc:subject/>
  <dc:creator>J.  Günter</dc:creator>
  <cp:keywords>, docId:2A39CCE56B81515C5207F9E9D39B4BFA</cp:keywords>
  <dc:description/>
  <cp:lastModifiedBy>Sarah Bergmann</cp:lastModifiedBy>
  <cp:revision>2</cp:revision>
  <dcterms:created xsi:type="dcterms:W3CDTF">2024-02-29T12:41:00Z</dcterms:created>
  <dcterms:modified xsi:type="dcterms:W3CDTF">2024-02-29T12:41:00Z</dcterms:modified>
</cp:coreProperties>
</file>